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1289E" w14:textId="77777777" w:rsidR="00292DF8" w:rsidRPr="00BC6F5D" w:rsidRDefault="00292DF8" w:rsidP="00292DF8">
      <w:pPr>
        <w:pStyle w:val="Default"/>
        <w:jc w:val="center"/>
        <w:rPr>
          <w:rFonts w:asciiTheme="minorHAnsi" w:hAnsiTheme="minorHAnsi" w:cstheme="minorHAnsi"/>
          <w:sz w:val="32"/>
          <w:szCs w:val="32"/>
          <w:lang w:val="en-GB"/>
        </w:rPr>
      </w:pPr>
      <w:r w:rsidRPr="00BC6F5D">
        <w:rPr>
          <w:rFonts w:asciiTheme="minorHAnsi" w:hAnsiTheme="minorHAnsi" w:cstheme="minorHAnsi"/>
          <w:b/>
          <w:bCs/>
          <w:sz w:val="32"/>
          <w:szCs w:val="32"/>
          <w:lang w:val="en-GB"/>
        </w:rPr>
        <w:t>TENDER FORM</w:t>
      </w:r>
    </w:p>
    <w:p w14:paraId="3C801DD9" w14:textId="77777777" w:rsidR="00817FF3" w:rsidRPr="00BC6F5D" w:rsidRDefault="00817FF3" w:rsidP="0097659D">
      <w:pPr>
        <w:pStyle w:val="Default"/>
        <w:jc w:val="both"/>
        <w:rPr>
          <w:rFonts w:asciiTheme="minorHAnsi" w:hAnsiTheme="minorHAnsi" w:cstheme="minorHAnsi"/>
          <w:sz w:val="22"/>
          <w:szCs w:val="22"/>
          <w:lang w:val="en-GB"/>
        </w:rPr>
      </w:pPr>
    </w:p>
    <w:p w14:paraId="1A05EFC4" w14:textId="77777777" w:rsidR="00817FF3" w:rsidRPr="00BC6F5D" w:rsidRDefault="00817FF3" w:rsidP="0097659D">
      <w:pPr>
        <w:pStyle w:val="Default"/>
        <w:jc w:val="both"/>
        <w:rPr>
          <w:rFonts w:asciiTheme="minorHAnsi" w:hAnsiTheme="minorHAnsi" w:cstheme="minorHAnsi"/>
          <w:b/>
          <w:bCs/>
          <w:sz w:val="22"/>
          <w:szCs w:val="22"/>
          <w:lang w:val="en-GB"/>
        </w:rPr>
      </w:pPr>
      <w:r w:rsidRPr="00BC6F5D">
        <w:rPr>
          <w:rFonts w:asciiTheme="minorHAnsi" w:hAnsiTheme="minorHAnsi" w:cstheme="minorHAnsi"/>
          <w:b/>
          <w:bCs/>
          <w:sz w:val="22"/>
          <w:szCs w:val="22"/>
          <w:lang w:val="en-GB"/>
        </w:rPr>
        <w:t>INFORMATION IDENTIFYING THE ECONOMIC OPERATOR (This section must be completed.)</w:t>
      </w:r>
    </w:p>
    <w:p w14:paraId="70CBF530" w14:textId="45D11624" w:rsidR="00817FF3" w:rsidRPr="00BC6F5D" w:rsidRDefault="00817FF3" w:rsidP="001C1D45">
      <w:pPr>
        <w:pStyle w:val="Default"/>
        <w:spacing w:before="240"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Name and registered address of the Eco</w:t>
      </w:r>
      <w:r w:rsidR="00BC6F5D">
        <w:rPr>
          <w:rFonts w:asciiTheme="minorHAnsi" w:hAnsiTheme="minorHAnsi" w:cstheme="minorHAnsi"/>
          <w:sz w:val="22"/>
          <w:szCs w:val="22"/>
          <w:lang w:val="en-GB"/>
        </w:rPr>
        <w:t>n</w:t>
      </w:r>
      <w:r w:rsidRPr="00BC6F5D">
        <w:rPr>
          <w:rFonts w:asciiTheme="minorHAnsi" w:hAnsiTheme="minorHAnsi" w:cstheme="minorHAnsi"/>
          <w:sz w:val="22"/>
          <w:szCs w:val="22"/>
          <w:lang w:val="en-GB"/>
        </w:rPr>
        <w:t>omic Operator*: …………………………………...………………………………………</w:t>
      </w:r>
      <w:r w:rsidR="00B425F3" w:rsidRPr="00BC6F5D">
        <w:rPr>
          <w:rFonts w:asciiTheme="minorHAnsi" w:hAnsiTheme="minorHAnsi" w:cstheme="minorHAnsi"/>
          <w:sz w:val="22"/>
          <w:szCs w:val="22"/>
          <w:lang w:val="en-GB"/>
        </w:rPr>
        <w:t>…</w:t>
      </w:r>
    </w:p>
    <w:p w14:paraId="5B8A1B1C" w14:textId="286CCF2B"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NIP </w:t>
      </w:r>
      <w:r w:rsidRPr="00BC6F5D">
        <w:rPr>
          <w:rFonts w:asciiTheme="minorHAnsi" w:hAnsiTheme="minorHAnsi" w:cstheme="minorHAnsi"/>
          <w:i/>
          <w:iCs/>
          <w:sz w:val="22"/>
          <w:szCs w:val="22"/>
          <w:lang w:val="en-GB"/>
        </w:rPr>
        <w:t>[tax ID number]</w:t>
      </w:r>
      <w:r w:rsidRPr="00BC6F5D">
        <w:rPr>
          <w:rFonts w:asciiTheme="minorHAnsi" w:hAnsiTheme="minorHAnsi" w:cstheme="minorHAnsi"/>
          <w:sz w:val="22"/>
          <w:szCs w:val="22"/>
          <w:lang w:val="en-GB"/>
        </w:rPr>
        <w:t xml:space="preserve">: ………………………………..……………  REGON </w:t>
      </w:r>
      <w:r w:rsidRPr="00BC6F5D">
        <w:rPr>
          <w:rFonts w:asciiTheme="minorHAnsi" w:hAnsiTheme="minorHAnsi" w:cstheme="minorHAnsi"/>
          <w:i/>
          <w:iCs/>
          <w:sz w:val="22"/>
          <w:szCs w:val="22"/>
          <w:lang w:val="en-GB"/>
        </w:rPr>
        <w:t>[Industry ID No.]</w:t>
      </w:r>
      <w:r w:rsidRPr="00BC6F5D">
        <w:rPr>
          <w:rFonts w:asciiTheme="minorHAnsi" w:hAnsiTheme="minorHAnsi" w:cstheme="minorHAnsi"/>
          <w:sz w:val="22"/>
          <w:szCs w:val="22"/>
          <w:lang w:val="en-GB"/>
        </w:rPr>
        <w:t>: ………………………..…</w:t>
      </w:r>
      <w:r w:rsidR="00B425F3" w:rsidRPr="00BC6F5D">
        <w:rPr>
          <w:rFonts w:asciiTheme="minorHAnsi" w:hAnsiTheme="minorHAnsi" w:cstheme="minorHAnsi"/>
          <w:sz w:val="22"/>
          <w:szCs w:val="22"/>
          <w:lang w:val="en-GB"/>
        </w:rPr>
        <w:t>……………………</w:t>
      </w:r>
    </w:p>
    <w:p w14:paraId="5C3EF7EF" w14:textId="7570BD88"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Phone ……………………………………………………………………………………..………………….……………………………………………</w:t>
      </w:r>
      <w:r w:rsidR="00B425F3" w:rsidRPr="00BC6F5D">
        <w:rPr>
          <w:rFonts w:asciiTheme="minorHAnsi" w:hAnsiTheme="minorHAnsi" w:cstheme="minorHAnsi"/>
          <w:sz w:val="22"/>
          <w:szCs w:val="22"/>
          <w:lang w:val="en-GB"/>
        </w:rPr>
        <w:t>………</w:t>
      </w:r>
    </w:p>
    <w:p w14:paraId="76BA61D7" w14:textId="5FEB66A7"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E-mail:…………………………………………………………………………………………………………….…</w:t>
      </w:r>
      <w:r w:rsidR="00B425F3" w:rsidRPr="00BC6F5D">
        <w:rPr>
          <w:rFonts w:asciiTheme="minorHAnsi" w:hAnsiTheme="minorHAnsi" w:cstheme="minorHAnsi"/>
          <w:sz w:val="22"/>
          <w:szCs w:val="22"/>
          <w:lang w:val="en-GB"/>
        </w:rPr>
        <w:t>.</w:t>
      </w:r>
      <w:r w:rsidRPr="00BC6F5D">
        <w:rPr>
          <w:rFonts w:asciiTheme="minorHAnsi" w:hAnsiTheme="minorHAnsi" w:cstheme="minorHAnsi"/>
          <w:sz w:val="22"/>
          <w:szCs w:val="22"/>
          <w:lang w:val="en-GB"/>
        </w:rPr>
        <w:t>………………………………………….…</w:t>
      </w:r>
    </w:p>
    <w:p w14:paraId="67486306" w14:textId="77F48490" w:rsidR="00817FF3" w:rsidRPr="00BC6F5D" w:rsidRDefault="00817FF3" w:rsidP="001C1D45">
      <w:pPr>
        <w:pStyle w:val="Default"/>
        <w:spacing w:line="480" w:lineRule="auto"/>
        <w:jc w:val="both"/>
        <w:rPr>
          <w:rFonts w:asciiTheme="minorHAnsi" w:hAnsiTheme="minorHAnsi" w:cstheme="minorHAnsi"/>
          <w:sz w:val="22"/>
          <w:szCs w:val="22"/>
          <w:lang w:val="en-GB"/>
        </w:rPr>
      </w:pPr>
      <w:proofErr w:type="spellStart"/>
      <w:r w:rsidRPr="00BC6F5D">
        <w:rPr>
          <w:rFonts w:asciiTheme="minorHAnsi" w:hAnsiTheme="minorHAnsi" w:cstheme="minorHAnsi"/>
          <w:sz w:val="22"/>
          <w:szCs w:val="22"/>
          <w:lang w:val="en-GB"/>
        </w:rPr>
        <w:t>ePUAP</w:t>
      </w:r>
      <w:proofErr w:type="spellEnd"/>
      <w:r w:rsidRPr="00BC6F5D">
        <w:rPr>
          <w:rFonts w:asciiTheme="minorHAnsi" w:hAnsiTheme="minorHAnsi" w:cstheme="minorHAnsi"/>
          <w:sz w:val="22"/>
          <w:szCs w:val="22"/>
          <w:lang w:val="en-GB"/>
        </w:rPr>
        <w:t xml:space="preserve"> account address: …………………………………………………………………………………………...…………………</w:t>
      </w:r>
      <w:r w:rsidR="00B425F3" w:rsidRPr="00BC6F5D">
        <w:rPr>
          <w:rFonts w:asciiTheme="minorHAnsi" w:hAnsiTheme="minorHAnsi" w:cstheme="minorHAnsi"/>
          <w:sz w:val="22"/>
          <w:szCs w:val="22"/>
          <w:lang w:val="en-GB"/>
        </w:rPr>
        <w:t>………………….</w:t>
      </w:r>
    </w:p>
    <w:p w14:paraId="5F0BC900" w14:textId="659B0EA1"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KRS </w:t>
      </w:r>
      <w:r w:rsidRPr="00BC6F5D">
        <w:rPr>
          <w:rFonts w:asciiTheme="minorHAnsi" w:hAnsiTheme="minorHAnsi" w:cstheme="minorHAnsi"/>
          <w:i/>
          <w:iCs/>
          <w:sz w:val="22"/>
          <w:szCs w:val="22"/>
          <w:lang w:val="en-GB"/>
        </w:rPr>
        <w:t>[company number]</w:t>
      </w:r>
      <w:r w:rsidRPr="00BC6F5D">
        <w:rPr>
          <w:rFonts w:asciiTheme="minorHAnsi" w:hAnsiTheme="minorHAnsi" w:cstheme="minorHAnsi"/>
          <w:sz w:val="22"/>
          <w:szCs w:val="22"/>
          <w:lang w:val="en-GB"/>
        </w:rPr>
        <w:t xml:space="preserve"> / CEiDG </w:t>
      </w:r>
      <w:r w:rsidRPr="00BC6F5D">
        <w:rPr>
          <w:rFonts w:asciiTheme="minorHAnsi" w:hAnsiTheme="minorHAnsi" w:cstheme="minorHAnsi"/>
          <w:i/>
          <w:iCs/>
          <w:sz w:val="22"/>
          <w:szCs w:val="22"/>
          <w:lang w:val="en-GB"/>
        </w:rPr>
        <w:t>[sole trader registration]</w:t>
      </w:r>
      <w:r w:rsidRPr="00BC6F5D">
        <w:rPr>
          <w:rFonts w:asciiTheme="minorHAnsi" w:hAnsiTheme="minorHAnsi" w:cstheme="minorHAnsi"/>
          <w:sz w:val="22"/>
          <w:szCs w:val="22"/>
          <w:lang w:val="en-GB"/>
        </w:rPr>
        <w:t xml:space="preserve"> ……………………………………………………………</w:t>
      </w:r>
      <w:r w:rsidR="00B425F3" w:rsidRPr="00BC6F5D">
        <w:rPr>
          <w:rFonts w:asciiTheme="minorHAnsi" w:hAnsiTheme="minorHAnsi" w:cstheme="minorHAnsi"/>
          <w:sz w:val="22"/>
          <w:szCs w:val="22"/>
          <w:lang w:val="en-GB"/>
        </w:rPr>
        <w:t>………………….</w:t>
      </w:r>
    </w:p>
    <w:p w14:paraId="622AED73" w14:textId="55792558"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Details of the person authorised to communicate with the Contracting Entity: …………………..……………………</w:t>
      </w:r>
      <w:r w:rsidR="00B425F3" w:rsidRPr="00BC6F5D">
        <w:rPr>
          <w:rFonts w:asciiTheme="minorHAnsi" w:hAnsiTheme="minorHAnsi" w:cstheme="minorHAnsi"/>
          <w:sz w:val="22"/>
          <w:szCs w:val="22"/>
          <w:lang w:val="en-GB"/>
        </w:rPr>
        <w:t>……..</w:t>
      </w:r>
    </w:p>
    <w:p w14:paraId="23E43690" w14:textId="77777777"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          </w:t>
      </w:r>
    </w:p>
    <w:p w14:paraId="050DE75E" w14:textId="77777777" w:rsidR="00817FF3" w:rsidRPr="00BC6F5D" w:rsidRDefault="00817FF3" w:rsidP="0097659D">
      <w:pPr>
        <w:pStyle w:val="Default"/>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The tender is submitted by a consortium*.</w:t>
      </w:r>
    </w:p>
    <w:p w14:paraId="0171A558" w14:textId="77777777" w:rsidR="002D3EFC" w:rsidRPr="00BC6F5D" w:rsidRDefault="00817FF3" w:rsidP="001C1D45">
      <w:pPr>
        <w:pStyle w:val="Default"/>
        <w:spacing w:before="240" w:line="480" w:lineRule="auto"/>
        <w:rPr>
          <w:rFonts w:asciiTheme="minorHAnsi" w:hAnsiTheme="minorHAnsi" w:cstheme="minorHAnsi"/>
          <w:sz w:val="22"/>
          <w:szCs w:val="22"/>
          <w:lang w:val="en-GB"/>
        </w:rPr>
      </w:pPr>
      <w:r w:rsidRPr="00BC6F5D">
        <w:rPr>
          <w:rFonts w:asciiTheme="minorHAnsi" w:hAnsiTheme="minorHAnsi" w:cstheme="minorHAnsi"/>
          <w:b/>
          <w:bCs/>
          <w:sz w:val="22"/>
          <w:szCs w:val="22"/>
          <w:lang w:val="en-GB"/>
        </w:rPr>
        <w:t>Information identifying the consortium leader (The leader's power of attorney must be submitted.)</w:t>
      </w:r>
      <w:r w:rsidRPr="00BC6F5D">
        <w:rPr>
          <w:rFonts w:asciiTheme="minorHAnsi" w:hAnsiTheme="minorHAnsi" w:cstheme="minorHAnsi"/>
          <w:sz w:val="22"/>
          <w:szCs w:val="22"/>
          <w:lang w:val="en-GB"/>
        </w:rPr>
        <w:t xml:space="preserve"> …………………………………………………………………………………………………………………………………….…………………………………… </w:t>
      </w:r>
    </w:p>
    <w:p w14:paraId="7FE0CA2D" w14:textId="2EFB37DB"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KRS </w:t>
      </w:r>
      <w:r w:rsidRPr="00BC6F5D">
        <w:rPr>
          <w:rFonts w:asciiTheme="minorHAnsi" w:hAnsiTheme="minorHAnsi" w:cstheme="minorHAnsi"/>
          <w:i/>
          <w:iCs/>
          <w:sz w:val="22"/>
          <w:szCs w:val="22"/>
          <w:lang w:val="en-GB"/>
        </w:rPr>
        <w:t>[company number]</w:t>
      </w:r>
      <w:r w:rsidR="00B425F3" w:rsidRPr="00BC6F5D">
        <w:rPr>
          <w:rFonts w:asciiTheme="minorHAnsi" w:hAnsiTheme="minorHAnsi" w:cstheme="minorHAnsi"/>
          <w:sz w:val="22"/>
          <w:szCs w:val="22"/>
          <w:lang w:val="en-GB"/>
        </w:rPr>
        <w:t>:</w:t>
      </w:r>
      <w:r w:rsidRPr="00BC6F5D">
        <w:rPr>
          <w:rFonts w:asciiTheme="minorHAnsi" w:hAnsiTheme="minorHAnsi" w:cstheme="minorHAnsi"/>
          <w:sz w:val="22"/>
          <w:szCs w:val="22"/>
          <w:lang w:val="en-GB"/>
        </w:rPr>
        <w:t xml:space="preserve"> ……………………  NIP </w:t>
      </w:r>
      <w:r w:rsidRPr="00BC6F5D">
        <w:rPr>
          <w:rFonts w:asciiTheme="minorHAnsi" w:hAnsiTheme="minorHAnsi" w:cstheme="minorHAnsi"/>
          <w:i/>
          <w:iCs/>
          <w:sz w:val="22"/>
          <w:szCs w:val="22"/>
          <w:lang w:val="en-GB"/>
        </w:rPr>
        <w:t>[tax ID number]</w:t>
      </w:r>
      <w:r w:rsidRPr="00BC6F5D">
        <w:rPr>
          <w:rFonts w:asciiTheme="minorHAnsi" w:hAnsiTheme="minorHAnsi" w:cstheme="minorHAnsi"/>
          <w:sz w:val="22"/>
          <w:szCs w:val="22"/>
          <w:lang w:val="en-GB"/>
        </w:rPr>
        <w:t xml:space="preserve">:  …………….……  REGON </w:t>
      </w:r>
      <w:r w:rsidRPr="00BC6F5D">
        <w:rPr>
          <w:rFonts w:asciiTheme="minorHAnsi" w:hAnsiTheme="minorHAnsi" w:cstheme="minorHAnsi"/>
          <w:i/>
          <w:iCs/>
          <w:sz w:val="22"/>
          <w:szCs w:val="22"/>
          <w:lang w:val="en-GB"/>
        </w:rPr>
        <w:t>[Industry ID No.]</w:t>
      </w:r>
      <w:r w:rsidRPr="00BC6F5D">
        <w:rPr>
          <w:rFonts w:asciiTheme="minorHAnsi" w:hAnsiTheme="minorHAnsi" w:cstheme="minorHAnsi"/>
          <w:sz w:val="22"/>
          <w:szCs w:val="22"/>
          <w:lang w:val="en-GB"/>
        </w:rPr>
        <w:t>: ……………</w:t>
      </w:r>
      <w:r w:rsidR="00B425F3" w:rsidRPr="00BC6F5D">
        <w:rPr>
          <w:rFonts w:asciiTheme="minorHAnsi" w:hAnsiTheme="minorHAnsi" w:cstheme="minorHAnsi"/>
          <w:sz w:val="22"/>
          <w:szCs w:val="22"/>
          <w:lang w:val="en-GB"/>
        </w:rPr>
        <w:t>…</w:t>
      </w:r>
    </w:p>
    <w:p w14:paraId="6DB91CCD" w14:textId="578F64EF"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Phone ……………………………………..……  E-mail: ………………………………………………………………………………………………</w:t>
      </w:r>
      <w:r w:rsidR="00B425F3" w:rsidRPr="00BC6F5D">
        <w:rPr>
          <w:rFonts w:asciiTheme="minorHAnsi" w:hAnsiTheme="minorHAnsi" w:cstheme="minorHAnsi"/>
          <w:sz w:val="22"/>
          <w:szCs w:val="22"/>
          <w:lang w:val="en-GB"/>
        </w:rPr>
        <w:t>……..</w:t>
      </w:r>
    </w:p>
    <w:p w14:paraId="7192E4F9" w14:textId="1CE26B1E" w:rsidR="00817FF3" w:rsidRPr="00BC6F5D" w:rsidRDefault="00817FF3" w:rsidP="001C1D45">
      <w:pPr>
        <w:pStyle w:val="Default"/>
        <w:spacing w:line="480" w:lineRule="auto"/>
        <w:jc w:val="both"/>
        <w:rPr>
          <w:rFonts w:asciiTheme="minorHAnsi" w:hAnsiTheme="minorHAnsi" w:cstheme="minorHAnsi"/>
          <w:sz w:val="22"/>
          <w:szCs w:val="22"/>
          <w:lang w:val="en-GB"/>
        </w:rPr>
      </w:pPr>
      <w:proofErr w:type="spellStart"/>
      <w:r w:rsidRPr="00BC6F5D">
        <w:rPr>
          <w:rFonts w:asciiTheme="minorHAnsi" w:hAnsiTheme="minorHAnsi" w:cstheme="minorHAnsi"/>
          <w:sz w:val="22"/>
          <w:szCs w:val="22"/>
          <w:lang w:val="en-GB"/>
        </w:rPr>
        <w:t>ePUAP</w:t>
      </w:r>
      <w:proofErr w:type="spellEnd"/>
      <w:r w:rsidRPr="00BC6F5D">
        <w:rPr>
          <w:rFonts w:asciiTheme="minorHAnsi" w:hAnsiTheme="minorHAnsi" w:cstheme="minorHAnsi"/>
          <w:sz w:val="22"/>
          <w:szCs w:val="22"/>
          <w:lang w:val="en-GB"/>
        </w:rPr>
        <w:t xml:space="preserve"> account address: …………………………………………………………………………………………...………</w:t>
      </w:r>
      <w:r w:rsidR="00B425F3" w:rsidRPr="00BC6F5D">
        <w:rPr>
          <w:rFonts w:asciiTheme="minorHAnsi" w:hAnsiTheme="minorHAnsi" w:cstheme="minorHAnsi"/>
          <w:sz w:val="22"/>
          <w:szCs w:val="22"/>
          <w:lang w:val="en-GB"/>
        </w:rPr>
        <w:t>……………………………..</w:t>
      </w:r>
    </w:p>
    <w:p w14:paraId="2C2D5937" w14:textId="4EEC7E4A"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Details of the person authorised to communicate with the Contracting Entity: …………………..……………………………………….…</w:t>
      </w:r>
      <w:r w:rsidR="00B425F3" w:rsidRPr="00BC6F5D">
        <w:rPr>
          <w:rFonts w:asciiTheme="minorHAnsi" w:hAnsiTheme="minorHAnsi" w:cstheme="minorHAnsi"/>
          <w:sz w:val="22"/>
          <w:szCs w:val="22"/>
          <w:lang w:val="en-GB"/>
        </w:rPr>
        <w:t>…………………………………………………………………………………………………………</w:t>
      </w:r>
    </w:p>
    <w:p w14:paraId="62C4658D" w14:textId="77777777" w:rsidR="00817FF3" w:rsidRPr="00BC6F5D" w:rsidRDefault="00817FF3" w:rsidP="0097659D">
      <w:pPr>
        <w:pStyle w:val="Default"/>
        <w:jc w:val="both"/>
        <w:rPr>
          <w:rFonts w:asciiTheme="minorHAnsi" w:hAnsiTheme="minorHAnsi" w:cstheme="minorHAnsi"/>
          <w:b/>
          <w:bCs/>
          <w:sz w:val="22"/>
          <w:szCs w:val="22"/>
          <w:lang w:val="en-GB"/>
        </w:rPr>
      </w:pPr>
      <w:r w:rsidRPr="00BC6F5D">
        <w:rPr>
          <w:rFonts w:asciiTheme="minorHAnsi" w:hAnsiTheme="minorHAnsi" w:cstheme="minorHAnsi"/>
          <w:b/>
          <w:bCs/>
          <w:sz w:val="22"/>
          <w:szCs w:val="22"/>
          <w:lang w:val="en-GB"/>
        </w:rPr>
        <w:t>Information identifying the members of the consortium</w:t>
      </w:r>
    </w:p>
    <w:p w14:paraId="2378B282" w14:textId="77777777" w:rsidR="00817FF3" w:rsidRPr="00BC6F5D" w:rsidRDefault="00817FF3" w:rsidP="001C1D45">
      <w:pPr>
        <w:pStyle w:val="Default"/>
        <w:spacing w:before="240"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1.……………………………………………………………………………………………………………………………………………………………………… </w:t>
      </w:r>
    </w:p>
    <w:p w14:paraId="377E3187" w14:textId="77777777" w:rsidR="00B425F3" w:rsidRPr="00BC6F5D" w:rsidRDefault="00B425F3" w:rsidP="00B425F3">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KRS </w:t>
      </w:r>
      <w:r w:rsidRPr="00BC6F5D">
        <w:rPr>
          <w:rFonts w:asciiTheme="minorHAnsi" w:hAnsiTheme="minorHAnsi" w:cstheme="minorHAnsi"/>
          <w:i/>
          <w:iCs/>
          <w:sz w:val="22"/>
          <w:szCs w:val="22"/>
          <w:lang w:val="en-GB"/>
        </w:rPr>
        <w:t>[company number]</w:t>
      </w:r>
      <w:r w:rsidRPr="00BC6F5D">
        <w:rPr>
          <w:rFonts w:asciiTheme="minorHAnsi" w:hAnsiTheme="minorHAnsi" w:cstheme="minorHAnsi"/>
          <w:sz w:val="22"/>
          <w:szCs w:val="22"/>
          <w:lang w:val="en-GB"/>
        </w:rPr>
        <w:t xml:space="preserve">: ……………………  NIP </w:t>
      </w:r>
      <w:r w:rsidRPr="00BC6F5D">
        <w:rPr>
          <w:rFonts w:asciiTheme="minorHAnsi" w:hAnsiTheme="minorHAnsi" w:cstheme="minorHAnsi"/>
          <w:i/>
          <w:iCs/>
          <w:sz w:val="22"/>
          <w:szCs w:val="22"/>
          <w:lang w:val="en-GB"/>
        </w:rPr>
        <w:t>[tax ID number]</w:t>
      </w:r>
      <w:r w:rsidRPr="00BC6F5D">
        <w:rPr>
          <w:rFonts w:asciiTheme="minorHAnsi" w:hAnsiTheme="minorHAnsi" w:cstheme="minorHAnsi"/>
          <w:sz w:val="22"/>
          <w:szCs w:val="22"/>
          <w:lang w:val="en-GB"/>
        </w:rPr>
        <w:t xml:space="preserve">:  …………….……  REGON </w:t>
      </w:r>
      <w:r w:rsidRPr="00BC6F5D">
        <w:rPr>
          <w:rFonts w:asciiTheme="minorHAnsi" w:hAnsiTheme="minorHAnsi" w:cstheme="minorHAnsi"/>
          <w:i/>
          <w:iCs/>
          <w:sz w:val="22"/>
          <w:szCs w:val="22"/>
          <w:lang w:val="en-GB"/>
        </w:rPr>
        <w:t>[Industry ID No.]</w:t>
      </w:r>
      <w:r w:rsidRPr="00BC6F5D">
        <w:rPr>
          <w:rFonts w:asciiTheme="minorHAnsi" w:hAnsiTheme="minorHAnsi" w:cstheme="minorHAnsi"/>
          <w:sz w:val="22"/>
          <w:szCs w:val="22"/>
          <w:lang w:val="en-GB"/>
        </w:rPr>
        <w:t>: ………………</w:t>
      </w:r>
    </w:p>
    <w:p w14:paraId="0233080A" w14:textId="77777777"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2.……………………………………………………………………………………………………………………………………………………………………… </w:t>
      </w:r>
    </w:p>
    <w:p w14:paraId="2935FABE" w14:textId="77777777" w:rsidR="00B425F3" w:rsidRPr="00BC6F5D" w:rsidRDefault="00B425F3" w:rsidP="00B425F3">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KRS </w:t>
      </w:r>
      <w:r w:rsidRPr="00BC6F5D">
        <w:rPr>
          <w:rFonts w:asciiTheme="minorHAnsi" w:hAnsiTheme="minorHAnsi" w:cstheme="minorHAnsi"/>
          <w:i/>
          <w:iCs/>
          <w:sz w:val="22"/>
          <w:szCs w:val="22"/>
          <w:lang w:val="en-GB"/>
        </w:rPr>
        <w:t>[company number]</w:t>
      </w:r>
      <w:r w:rsidRPr="00BC6F5D">
        <w:rPr>
          <w:rFonts w:asciiTheme="minorHAnsi" w:hAnsiTheme="minorHAnsi" w:cstheme="minorHAnsi"/>
          <w:sz w:val="22"/>
          <w:szCs w:val="22"/>
          <w:lang w:val="en-GB"/>
        </w:rPr>
        <w:t xml:space="preserve">: ……………………  NIP </w:t>
      </w:r>
      <w:r w:rsidRPr="00BC6F5D">
        <w:rPr>
          <w:rFonts w:asciiTheme="minorHAnsi" w:hAnsiTheme="minorHAnsi" w:cstheme="minorHAnsi"/>
          <w:i/>
          <w:iCs/>
          <w:sz w:val="22"/>
          <w:szCs w:val="22"/>
          <w:lang w:val="en-GB"/>
        </w:rPr>
        <w:t>[tax ID number]</w:t>
      </w:r>
      <w:r w:rsidRPr="00BC6F5D">
        <w:rPr>
          <w:rFonts w:asciiTheme="minorHAnsi" w:hAnsiTheme="minorHAnsi" w:cstheme="minorHAnsi"/>
          <w:sz w:val="22"/>
          <w:szCs w:val="22"/>
          <w:lang w:val="en-GB"/>
        </w:rPr>
        <w:t xml:space="preserve">:  …………….……  REGON </w:t>
      </w:r>
      <w:r w:rsidRPr="00BC6F5D">
        <w:rPr>
          <w:rFonts w:asciiTheme="minorHAnsi" w:hAnsiTheme="minorHAnsi" w:cstheme="minorHAnsi"/>
          <w:i/>
          <w:iCs/>
          <w:sz w:val="22"/>
          <w:szCs w:val="22"/>
          <w:lang w:val="en-GB"/>
        </w:rPr>
        <w:t>[Industry ID No.]</w:t>
      </w:r>
      <w:r w:rsidRPr="00BC6F5D">
        <w:rPr>
          <w:rFonts w:asciiTheme="minorHAnsi" w:hAnsiTheme="minorHAnsi" w:cstheme="minorHAnsi"/>
          <w:sz w:val="22"/>
          <w:szCs w:val="22"/>
          <w:lang w:val="en-GB"/>
        </w:rPr>
        <w:t>: ………………</w:t>
      </w:r>
    </w:p>
    <w:p w14:paraId="671B917F" w14:textId="77777777" w:rsidR="00817FF3" w:rsidRPr="00BC6F5D" w:rsidRDefault="00817FF3" w:rsidP="001C1D45">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lastRenderedPageBreak/>
        <w:t xml:space="preserve">3. ……………………………………………………………………………………………………………………………………………………………………… </w:t>
      </w:r>
    </w:p>
    <w:p w14:paraId="3D7E9E23" w14:textId="77777777" w:rsidR="00B425F3" w:rsidRPr="00BC6F5D" w:rsidRDefault="00B425F3" w:rsidP="00B425F3">
      <w:pPr>
        <w:pStyle w:val="Default"/>
        <w:spacing w:line="480" w:lineRule="auto"/>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KRS </w:t>
      </w:r>
      <w:r w:rsidRPr="00BC6F5D">
        <w:rPr>
          <w:rFonts w:asciiTheme="minorHAnsi" w:hAnsiTheme="minorHAnsi" w:cstheme="minorHAnsi"/>
          <w:i/>
          <w:iCs/>
          <w:sz w:val="22"/>
          <w:szCs w:val="22"/>
          <w:lang w:val="en-GB"/>
        </w:rPr>
        <w:t>[company number]</w:t>
      </w:r>
      <w:r w:rsidRPr="00BC6F5D">
        <w:rPr>
          <w:rFonts w:asciiTheme="minorHAnsi" w:hAnsiTheme="minorHAnsi" w:cstheme="minorHAnsi"/>
          <w:sz w:val="22"/>
          <w:szCs w:val="22"/>
          <w:lang w:val="en-GB"/>
        </w:rPr>
        <w:t xml:space="preserve">: ……………………  NIP </w:t>
      </w:r>
      <w:r w:rsidRPr="00BC6F5D">
        <w:rPr>
          <w:rFonts w:asciiTheme="minorHAnsi" w:hAnsiTheme="minorHAnsi" w:cstheme="minorHAnsi"/>
          <w:i/>
          <w:iCs/>
          <w:sz w:val="22"/>
          <w:szCs w:val="22"/>
          <w:lang w:val="en-GB"/>
        </w:rPr>
        <w:t>[tax ID number]</w:t>
      </w:r>
      <w:r w:rsidRPr="00BC6F5D">
        <w:rPr>
          <w:rFonts w:asciiTheme="minorHAnsi" w:hAnsiTheme="minorHAnsi" w:cstheme="minorHAnsi"/>
          <w:sz w:val="22"/>
          <w:szCs w:val="22"/>
          <w:lang w:val="en-GB"/>
        </w:rPr>
        <w:t xml:space="preserve">:  …………….……  REGON </w:t>
      </w:r>
      <w:r w:rsidRPr="00BC6F5D">
        <w:rPr>
          <w:rFonts w:asciiTheme="minorHAnsi" w:hAnsiTheme="minorHAnsi" w:cstheme="minorHAnsi"/>
          <w:i/>
          <w:iCs/>
          <w:sz w:val="22"/>
          <w:szCs w:val="22"/>
          <w:lang w:val="en-GB"/>
        </w:rPr>
        <w:t>[Industry ID No.]</w:t>
      </w:r>
      <w:r w:rsidRPr="00BC6F5D">
        <w:rPr>
          <w:rFonts w:asciiTheme="minorHAnsi" w:hAnsiTheme="minorHAnsi" w:cstheme="minorHAnsi"/>
          <w:sz w:val="22"/>
          <w:szCs w:val="22"/>
          <w:lang w:val="en-GB"/>
        </w:rPr>
        <w:t>: ………………</w:t>
      </w:r>
    </w:p>
    <w:p w14:paraId="2F23DB64" w14:textId="77777777" w:rsidR="00817FF3" w:rsidRPr="00BC6F5D" w:rsidRDefault="00817FF3" w:rsidP="0097659D">
      <w:pPr>
        <w:pStyle w:val="Default"/>
        <w:jc w:val="both"/>
        <w:rPr>
          <w:rFonts w:asciiTheme="minorHAnsi" w:hAnsiTheme="minorHAnsi" w:cstheme="minorHAnsi"/>
          <w:b/>
          <w:bCs/>
          <w:sz w:val="22"/>
          <w:szCs w:val="22"/>
          <w:lang w:val="en-GB"/>
        </w:rPr>
      </w:pPr>
    </w:p>
    <w:p w14:paraId="0DA44E8B" w14:textId="5582F700" w:rsidR="00292DF8" w:rsidRPr="00BC6F5D" w:rsidRDefault="00292DF8" w:rsidP="0025447D">
      <w:pPr>
        <w:pStyle w:val="Default"/>
        <w:spacing w:line="480" w:lineRule="auto"/>
        <w:jc w:val="both"/>
        <w:rPr>
          <w:rFonts w:asciiTheme="minorHAnsi" w:hAnsiTheme="minorHAnsi" w:cstheme="minorHAnsi"/>
          <w:b/>
          <w:bCs/>
          <w:sz w:val="22"/>
          <w:szCs w:val="22"/>
          <w:lang w:val="en-GB"/>
        </w:rPr>
      </w:pPr>
      <w:r w:rsidRPr="00BC6F5D">
        <w:rPr>
          <w:rFonts w:asciiTheme="minorHAnsi" w:hAnsiTheme="minorHAnsi"/>
          <w:b/>
          <w:bCs/>
          <w:sz w:val="22"/>
          <w:szCs w:val="22"/>
          <w:lang w:val="en-GB"/>
        </w:rPr>
        <w:t>In reply to the publication, in the</w:t>
      </w:r>
      <w:r w:rsidRPr="00BC6F5D">
        <w:rPr>
          <w:rFonts w:asciiTheme="minorHAnsi" w:hAnsiTheme="minorHAnsi"/>
          <w:sz w:val="22"/>
          <w:szCs w:val="22"/>
          <w:lang w:val="en-GB"/>
        </w:rPr>
        <w:t xml:space="preserve"> </w:t>
      </w:r>
      <w:r w:rsidRPr="00BC6F5D">
        <w:rPr>
          <w:rFonts w:asciiTheme="minorHAnsi" w:hAnsiTheme="minorHAnsi"/>
          <w:b/>
          <w:bCs/>
          <w:sz w:val="22"/>
          <w:szCs w:val="22"/>
          <w:lang w:val="en-GB"/>
        </w:rPr>
        <w:t>Official Journal of the European Union, of a</w:t>
      </w:r>
      <w:r w:rsidRPr="00BC6F5D">
        <w:rPr>
          <w:rFonts w:asciiTheme="minorHAnsi" w:hAnsiTheme="minorHAnsi"/>
          <w:sz w:val="22"/>
          <w:szCs w:val="22"/>
          <w:lang w:val="en-GB"/>
        </w:rPr>
        <w:t xml:space="preserve"> </w:t>
      </w:r>
      <w:r w:rsidRPr="00BC6F5D">
        <w:rPr>
          <w:rFonts w:asciiTheme="minorHAnsi" w:hAnsiTheme="minorHAnsi"/>
          <w:b/>
          <w:bCs/>
          <w:sz w:val="22"/>
          <w:szCs w:val="22"/>
          <w:lang w:val="en-GB"/>
        </w:rPr>
        <w:t xml:space="preserve">tender notice inviting tenders for the supply of </w:t>
      </w:r>
      <w:r w:rsidRPr="00BC6F5D">
        <w:rPr>
          <w:rFonts w:ascii="Calibri" w:hAnsi="Calibri"/>
          <w:b/>
          <w:bCs/>
          <w:i/>
          <w:iCs/>
          <w:sz w:val="22"/>
          <w:szCs w:val="22"/>
          <w:lang w:val="en-GB"/>
        </w:rPr>
        <w:t xml:space="preserve">a </w:t>
      </w:r>
      <w:r w:rsidR="001A52D7" w:rsidRPr="00CB1241">
        <w:rPr>
          <w:rFonts w:ascii="Calibri" w:hAnsi="Calibri"/>
          <w:b/>
          <w:bCs/>
          <w:i/>
          <w:iCs/>
          <w:sz w:val="22"/>
          <w:szCs w:val="22"/>
          <w:lang w:val="en-GB"/>
        </w:rPr>
        <w:t>combustion engines fuel consumption meter for laboratory applications</w:t>
      </w:r>
      <w:r w:rsidRPr="00CB1241">
        <w:rPr>
          <w:rFonts w:ascii="Calibri" w:hAnsi="Calibri"/>
          <w:b/>
          <w:bCs/>
          <w:sz w:val="22"/>
          <w:szCs w:val="22"/>
          <w:lang w:val="en-GB"/>
        </w:rPr>
        <w:t>,</w:t>
      </w:r>
      <w:r w:rsidRPr="00BC6F5D">
        <w:rPr>
          <w:rFonts w:ascii="Calibri" w:hAnsi="Calibri"/>
          <w:b/>
          <w:bCs/>
          <w:sz w:val="22"/>
          <w:szCs w:val="22"/>
          <w:lang w:val="en-GB"/>
        </w:rPr>
        <w:t xml:space="preserve"> </w:t>
      </w:r>
      <w:r w:rsidRPr="00BC6F5D">
        <w:rPr>
          <w:rFonts w:asciiTheme="minorHAnsi" w:hAnsiTheme="minorHAnsi"/>
          <w:b/>
          <w:bCs/>
          <w:sz w:val="22"/>
          <w:szCs w:val="22"/>
          <w:lang w:val="en-GB"/>
        </w:rPr>
        <w:t xml:space="preserve">we hereby submit our tender to </w:t>
      </w:r>
      <w:proofErr w:type="spellStart"/>
      <w:r w:rsidRPr="00BC6F5D">
        <w:rPr>
          <w:rFonts w:asciiTheme="minorHAnsi" w:hAnsiTheme="minorHAnsi"/>
          <w:b/>
          <w:bCs/>
          <w:sz w:val="22"/>
          <w:szCs w:val="22"/>
          <w:lang w:val="en-GB"/>
        </w:rPr>
        <w:t>Instytut</w:t>
      </w:r>
      <w:proofErr w:type="spellEnd"/>
      <w:r w:rsidRPr="00BC6F5D">
        <w:rPr>
          <w:rFonts w:asciiTheme="minorHAnsi" w:hAnsiTheme="minorHAnsi"/>
          <w:b/>
          <w:bCs/>
          <w:sz w:val="22"/>
          <w:szCs w:val="22"/>
          <w:lang w:val="en-GB"/>
        </w:rPr>
        <w:t xml:space="preserve"> </w:t>
      </w:r>
      <w:proofErr w:type="spellStart"/>
      <w:r w:rsidRPr="00BC6F5D">
        <w:rPr>
          <w:rFonts w:asciiTheme="minorHAnsi" w:hAnsiTheme="minorHAnsi"/>
          <w:b/>
          <w:bCs/>
          <w:sz w:val="22"/>
          <w:szCs w:val="22"/>
          <w:lang w:val="en-GB"/>
        </w:rPr>
        <w:t>Badań</w:t>
      </w:r>
      <w:proofErr w:type="spellEnd"/>
      <w:r w:rsidRPr="00BC6F5D">
        <w:rPr>
          <w:rFonts w:asciiTheme="minorHAnsi" w:hAnsiTheme="minorHAnsi"/>
          <w:b/>
          <w:bCs/>
          <w:sz w:val="22"/>
          <w:szCs w:val="22"/>
          <w:lang w:val="en-GB"/>
        </w:rPr>
        <w:t xml:space="preserve"> i </w:t>
      </w:r>
      <w:proofErr w:type="spellStart"/>
      <w:r w:rsidRPr="00BC6F5D">
        <w:rPr>
          <w:rFonts w:asciiTheme="minorHAnsi" w:hAnsiTheme="minorHAnsi"/>
          <w:b/>
          <w:bCs/>
          <w:sz w:val="22"/>
          <w:szCs w:val="22"/>
          <w:lang w:val="en-GB"/>
        </w:rPr>
        <w:t>Rozwoju</w:t>
      </w:r>
      <w:proofErr w:type="spellEnd"/>
      <w:r w:rsidRPr="00BC6F5D">
        <w:rPr>
          <w:rFonts w:asciiTheme="minorHAnsi" w:hAnsiTheme="minorHAnsi"/>
          <w:b/>
          <w:bCs/>
          <w:sz w:val="22"/>
          <w:szCs w:val="22"/>
          <w:lang w:val="en-GB"/>
        </w:rPr>
        <w:t xml:space="preserve"> </w:t>
      </w:r>
      <w:proofErr w:type="spellStart"/>
      <w:r w:rsidRPr="00BC6F5D">
        <w:rPr>
          <w:rFonts w:asciiTheme="minorHAnsi" w:hAnsiTheme="minorHAnsi"/>
          <w:b/>
          <w:bCs/>
          <w:sz w:val="22"/>
          <w:szCs w:val="22"/>
          <w:lang w:val="en-GB"/>
        </w:rPr>
        <w:t>Motoryzacji</w:t>
      </w:r>
      <w:proofErr w:type="spellEnd"/>
      <w:r w:rsidRPr="00BC6F5D">
        <w:rPr>
          <w:rFonts w:asciiTheme="minorHAnsi" w:hAnsiTheme="minorHAnsi"/>
          <w:b/>
          <w:bCs/>
          <w:sz w:val="22"/>
          <w:szCs w:val="22"/>
          <w:lang w:val="en-GB"/>
        </w:rPr>
        <w:t xml:space="preserve"> BOSMAL Sp. z </w:t>
      </w:r>
      <w:proofErr w:type="spellStart"/>
      <w:r w:rsidRPr="00BC6F5D">
        <w:rPr>
          <w:rFonts w:asciiTheme="minorHAnsi" w:hAnsiTheme="minorHAnsi"/>
          <w:b/>
          <w:bCs/>
          <w:sz w:val="22"/>
          <w:szCs w:val="22"/>
          <w:lang w:val="en-GB"/>
        </w:rPr>
        <w:t>o.o.</w:t>
      </w:r>
      <w:proofErr w:type="spellEnd"/>
      <w:r w:rsidRPr="00BC6F5D">
        <w:rPr>
          <w:rFonts w:asciiTheme="minorHAnsi" w:hAnsiTheme="minorHAnsi"/>
          <w:b/>
          <w:bCs/>
          <w:sz w:val="22"/>
          <w:szCs w:val="22"/>
          <w:lang w:val="en-GB"/>
        </w:rPr>
        <w:t>, prepared on the basis of the Specification of the Terms of the Contract (Specification).</w:t>
      </w:r>
    </w:p>
    <w:p w14:paraId="259CCFA8" w14:textId="17B811B4" w:rsidR="00292DF8" w:rsidRPr="00BC6F5D" w:rsidRDefault="00292DF8" w:rsidP="00B1280E">
      <w:pPr>
        <w:pStyle w:val="Default"/>
        <w:jc w:val="center"/>
        <w:rPr>
          <w:rFonts w:asciiTheme="minorHAnsi" w:hAnsiTheme="minorHAnsi" w:cstheme="minorHAnsi"/>
          <w:lang w:val="en-GB"/>
        </w:rPr>
      </w:pPr>
      <w:r w:rsidRPr="00BC6F5D">
        <w:rPr>
          <w:rFonts w:asciiTheme="minorHAnsi" w:hAnsiTheme="minorHAnsi" w:cstheme="minorHAnsi"/>
          <w:b/>
          <w:bCs/>
          <w:sz w:val="26"/>
          <w:szCs w:val="26"/>
          <w:lang w:val="en-GB"/>
        </w:rPr>
        <w:t>We offer to perform the contract in accordance with the requirements set out in the Specification.</w:t>
      </w:r>
      <w:r w:rsidRPr="00BC6F5D">
        <w:rPr>
          <w:rFonts w:asciiTheme="minorHAnsi" w:hAnsiTheme="minorHAnsi" w:cstheme="minorHAnsi"/>
          <w:sz w:val="26"/>
          <w:szCs w:val="26"/>
          <w:lang w:val="en-GB"/>
        </w:rPr>
        <w:t xml:space="preserve"> </w:t>
      </w:r>
      <w:r w:rsidRPr="00BC6F5D">
        <w:rPr>
          <w:rFonts w:asciiTheme="minorHAnsi" w:hAnsiTheme="minorHAnsi" w:cstheme="minorHAnsi"/>
          <w:b/>
          <w:bCs/>
          <w:sz w:val="26"/>
          <w:szCs w:val="26"/>
          <w:lang w:val="en-GB"/>
        </w:rPr>
        <w:t>The price stated in the tender includes all the discounts and profit margins.</w:t>
      </w:r>
    </w:p>
    <w:p w14:paraId="0BD73048" w14:textId="77777777" w:rsidR="00292DF8" w:rsidRPr="00BC6F5D" w:rsidRDefault="00292DF8" w:rsidP="00292DF8">
      <w:pPr>
        <w:pStyle w:val="Default"/>
        <w:rPr>
          <w:rFonts w:asciiTheme="minorHAnsi" w:hAnsiTheme="minorHAnsi" w:cstheme="minorHAnsi"/>
          <w:b/>
          <w:bCs/>
          <w:sz w:val="22"/>
          <w:szCs w:val="22"/>
          <w:lang w:val="en-GB"/>
        </w:rPr>
      </w:pPr>
    </w:p>
    <w:p w14:paraId="5964023C" w14:textId="77777777" w:rsidR="00292DF8" w:rsidRPr="00BC6F5D" w:rsidRDefault="007B1EBC" w:rsidP="000359A0">
      <w:pPr>
        <w:pStyle w:val="Default"/>
        <w:numPr>
          <w:ilvl w:val="0"/>
          <w:numId w:val="10"/>
        </w:numPr>
        <w:spacing w:line="480" w:lineRule="auto"/>
        <w:ind w:left="0"/>
        <w:rPr>
          <w:rFonts w:asciiTheme="minorHAnsi" w:hAnsiTheme="minorHAnsi" w:cstheme="minorHAnsi"/>
          <w:sz w:val="22"/>
          <w:szCs w:val="22"/>
          <w:lang w:val="en-GB"/>
        </w:rPr>
      </w:pPr>
      <w:r w:rsidRPr="00BC6F5D">
        <w:rPr>
          <w:rFonts w:asciiTheme="minorHAnsi" w:hAnsiTheme="minorHAnsi" w:cstheme="minorHAnsi"/>
          <w:b/>
          <w:bCs/>
          <w:sz w:val="22"/>
          <w:szCs w:val="22"/>
          <w:u w:val="single"/>
          <w:lang w:val="en-GB"/>
        </w:rPr>
        <w:t>The object of the contract offered in the tender</w:t>
      </w:r>
      <w:r w:rsidRPr="00BC6F5D">
        <w:rPr>
          <w:rFonts w:asciiTheme="minorHAnsi" w:hAnsiTheme="minorHAnsi" w:cstheme="minorHAnsi"/>
          <w:sz w:val="22"/>
          <w:szCs w:val="22"/>
          <w:lang w:val="en-GB"/>
        </w:rPr>
        <w:t xml:space="preserve"> is as described in the Specification.</w:t>
      </w:r>
    </w:p>
    <w:p w14:paraId="6CB6ADF5" w14:textId="77777777" w:rsidR="00292DF8" w:rsidRPr="00BC6F5D" w:rsidRDefault="00292DF8" w:rsidP="00B1280E">
      <w:pPr>
        <w:pStyle w:val="Default"/>
        <w:spacing w:line="480" w:lineRule="auto"/>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The </w:t>
      </w:r>
      <w:r w:rsidRPr="00BC6F5D">
        <w:rPr>
          <w:rFonts w:asciiTheme="minorHAnsi" w:hAnsiTheme="minorHAnsi" w:cstheme="minorHAnsi"/>
          <w:b/>
          <w:bCs/>
          <w:sz w:val="22"/>
          <w:szCs w:val="22"/>
          <w:lang w:val="en-GB"/>
        </w:rPr>
        <w:t xml:space="preserve">gross value </w:t>
      </w:r>
      <w:r w:rsidRPr="00BC6F5D">
        <w:rPr>
          <w:rFonts w:asciiTheme="minorHAnsi" w:hAnsiTheme="minorHAnsi" w:cstheme="minorHAnsi"/>
          <w:sz w:val="22"/>
          <w:szCs w:val="22"/>
          <w:lang w:val="en-GB"/>
        </w:rPr>
        <w:t xml:space="preserve">of the tender (inclusive of VAT) is PLN ............................................................................................................................................................. in words: </w:t>
      </w:r>
    </w:p>
    <w:p w14:paraId="373C7B01" w14:textId="77777777" w:rsidR="00292DF8" w:rsidRPr="00BC6F5D" w:rsidRDefault="00292DF8" w:rsidP="00B1280E">
      <w:pPr>
        <w:pStyle w:val="Default"/>
        <w:spacing w:line="480" w:lineRule="auto"/>
        <w:rPr>
          <w:rFonts w:asciiTheme="minorHAnsi" w:hAnsiTheme="minorHAnsi" w:cstheme="minorHAnsi"/>
          <w:sz w:val="22"/>
          <w:szCs w:val="22"/>
          <w:lang w:val="en-GB"/>
        </w:rPr>
      </w:pPr>
      <w:r w:rsidRPr="00BC6F5D">
        <w:rPr>
          <w:rFonts w:asciiTheme="minorHAnsi" w:hAnsiTheme="minorHAnsi" w:cstheme="minorHAnsi"/>
          <w:sz w:val="22"/>
          <w:szCs w:val="22"/>
          <w:lang w:val="en-GB"/>
        </w:rPr>
        <w:t>...........................................................................................................................................................zloty (PLN)</w:t>
      </w:r>
    </w:p>
    <w:p w14:paraId="26479787" w14:textId="77777777" w:rsidR="007B1EBC" w:rsidRPr="00BC6F5D" w:rsidRDefault="007B1EBC" w:rsidP="000359A0">
      <w:pPr>
        <w:pStyle w:val="Akapitzlist"/>
        <w:numPr>
          <w:ilvl w:val="0"/>
          <w:numId w:val="10"/>
        </w:numPr>
        <w:spacing w:after="0" w:line="240" w:lineRule="auto"/>
        <w:ind w:left="0"/>
        <w:jc w:val="both"/>
        <w:rPr>
          <w:rFonts w:eastAsia="MS Mincho" w:cstheme="minorHAnsi"/>
          <w:b/>
          <w:lang w:val="en-GB"/>
        </w:rPr>
      </w:pPr>
      <w:r w:rsidRPr="00BC6F5D">
        <w:rPr>
          <w:rFonts w:eastAsia="MS Mincho" w:cstheme="minorHAnsi"/>
          <w:b/>
          <w:bCs/>
          <w:lang w:val="en-GB"/>
        </w:rPr>
        <w:t>We also offer the following as items considered as non-price criteria in tender assessment:</w:t>
      </w:r>
    </w:p>
    <w:p w14:paraId="238CD86E" w14:textId="77777777" w:rsidR="00B1280E" w:rsidRPr="00BC6F5D" w:rsidRDefault="00B1280E" w:rsidP="007B1EBC">
      <w:pPr>
        <w:spacing w:after="0" w:line="240" w:lineRule="auto"/>
        <w:rPr>
          <w:rFonts w:eastAsia="MS Mincho" w:cstheme="minorHAnsi"/>
          <w:b/>
          <w:lang w:val="en-GB"/>
        </w:rPr>
      </w:pPr>
    </w:p>
    <w:tbl>
      <w:tblPr>
        <w:tblStyle w:val="Siatkatabelijasna"/>
        <w:tblW w:w="0" w:type="auto"/>
        <w:tblLook w:val="04A0" w:firstRow="1" w:lastRow="0" w:firstColumn="1" w:lastColumn="0" w:noHBand="0" w:noVBand="1"/>
      </w:tblPr>
      <w:tblGrid>
        <w:gridCol w:w="2825"/>
        <w:gridCol w:w="6947"/>
      </w:tblGrid>
      <w:tr w:rsidR="00B1280E" w:rsidRPr="0066374E" w14:paraId="6A4E6B8C" w14:textId="77777777" w:rsidTr="0082435E">
        <w:trPr>
          <w:trHeight w:val="1345"/>
        </w:trPr>
        <w:tc>
          <w:tcPr>
            <w:tcW w:w="2825" w:type="dxa"/>
          </w:tcPr>
          <w:p w14:paraId="6D57CB40" w14:textId="77777777" w:rsidR="00B1280E" w:rsidRPr="00BC6F5D" w:rsidRDefault="00B1280E" w:rsidP="00454130">
            <w:pPr>
              <w:spacing w:before="120"/>
              <w:jc w:val="center"/>
              <w:rPr>
                <w:rFonts w:eastAsia="MS Mincho" w:cstheme="minorHAnsi"/>
                <w:b/>
                <w:lang w:val="en-GB"/>
              </w:rPr>
            </w:pPr>
            <w:r w:rsidRPr="00BC6F5D">
              <w:rPr>
                <w:rFonts w:cs="Calibri"/>
                <w:b/>
                <w:bCs/>
                <w:lang w:val="en-GB"/>
              </w:rPr>
              <w:t>Quality guarantee period offered (in months)</w:t>
            </w:r>
          </w:p>
        </w:tc>
        <w:tc>
          <w:tcPr>
            <w:tcW w:w="6947" w:type="dxa"/>
          </w:tcPr>
          <w:p w14:paraId="5C1D478A" w14:textId="7C528DEF" w:rsidR="00B1280E" w:rsidRPr="00BC6F5D" w:rsidRDefault="00B1280E" w:rsidP="00B425F3">
            <w:pPr>
              <w:spacing w:before="120" w:after="120"/>
              <w:jc w:val="center"/>
              <w:rPr>
                <w:rFonts w:eastAsia="MS Mincho" w:cstheme="minorHAnsi"/>
                <w:b/>
                <w:lang w:val="en-GB"/>
              </w:rPr>
            </w:pPr>
            <w:r w:rsidRPr="00BC6F5D">
              <w:rPr>
                <w:rFonts w:cs="Calibri"/>
                <w:b/>
                <w:bCs/>
                <w:lang w:val="en-GB"/>
              </w:rPr>
              <w:t>Number of months: ……………………………………………………………………………………</w:t>
            </w:r>
            <w:r w:rsidRPr="00BC6F5D">
              <w:rPr>
                <w:rFonts w:cs="Calibri"/>
                <w:lang w:val="en-GB"/>
              </w:rPr>
              <w:t xml:space="preserve">                                      </w:t>
            </w:r>
            <w:r w:rsidRPr="00BC6F5D">
              <w:rPr>
                <w:rFonts w:cs="Calibri"/>
                <w:u w:val="single"/>
                <w:lang w:val="en-GB"/>
              </w:rPr>
              <w:t>(Specify a number between 12 and 36 months.)</w:t>
            </w:r>
            <w:r w:rsidRPr="00BC6F5D">
              <w:rPr>
                <w:rFonts w:cs="Calibri"/>
                <w:lang w:val="en-GB"/>
              </w:rPr>
              <w:t xml:space="preserve"> </w:t>
            </w:r>
            <w:r w:rsidRPr="00BC6F5D">
              <w:rPr>
                <w:rFonts w:cs="Calibri"/>
                <w:lang w:val="en-GB"/>
              </w:rPr>
              <w:br/>
              <w:t>If no quality guarantee period is expressly offered, the quality guarantee period will be deemed to be 12 months</w:t>
            </w:r>
            <w:r w:rsidRPr="00BC6F5D">
              <w:rPr>
                <w:rFonts w:cs="Calibri"/>
                <w:color w:val="00B0F0"/>
                <w:lang w:val="en-GB"/>
              </w:rPr>
              <w:t>.</w:t>
            </w:r>
          </w:p>
        </w:tc>
      </w:tr>
      <w:tr w:rsidR="00B1280E" w:rsidRPr="00BC6F5D" w14:paraId="1F5C2C04" w14:textId="77777777" w:rsidTr="0082435E">
        <w:tc>
          <w:tcPr>
            <w:tcW w:w="2825" w:type="dxa"/>
          </w:tcPr>
          <w:p w14:paraId="5D80C1B5" w14:textId="25A04030" w:rsidR="00B1280E" w:rsidRPr="00BC6F5D" w:rsidRDefault="00454130" w:rsidP="00454130">
            <w:pPr>
              <w:spacing w:before="240"/>
              <w:jc w:val="center"/>
              <w:rPr>
                <w:rFonts w:eastAsia="MS Mincho" w:cstheme="minorHAnsi"/>
                <w:b/>
                <w:bCs/>
                <w:lang w:val="en-GB"/>
              </w:rPr>
            </w:pPr>
            <w:r w:rsidRPr="00BC6F5D">
              <w:rPr>
                <w:rFonts w:cs="Calibri"/>
                <w:b/>
                <w:bCs/>
                <w:lang w:val="en-GB"/>
              </w:rPr>
              <w:t>Technical param</w:t>
            </w:r>
            <w:r w:rsidR="00B425F3" w:rsidRPr="00BC6F5D">
              <w:rPr>
                <w:rFonts w:cs="Calibri"/>
                <w:b/>
                <w:bCs/>
                <w:lang w:val="en-GB"/>
              </w:rPr>
              <w:t>e</w:t>
            </w:r>
            <w:r w:rsidRPr="00BC6F5D">
              <w:rPr>
                <w:rFonts w:cs="Calibri"/>
                <w:b/>
                <w:bCs/>
                <w:lang w:val="en-GB"/>
              </w:rPr>
              <w:t xml:space="preserve">ter </w:t>
            </w:r>
          </w:p>
        </w:tc>
        <w:tc>
          <w:tcPr>
            <w:tcW w:w="6947" w:type="dxa"/>
          </w:tcPr>
          <w:p w14:paraId="2F943384" w14:textId="4314DB5E" w:rsidR="00454130" w:rsidRPr="00776F34" w:rsidRDefault="00F77BBF" w:rsidP="00F77BBF">
            <w:pPr>
              <w:pStyle w:val="Bezodstpw"/>
              <w:spacing w:before="120" w:after="120"/>
              <w:ind w:left="34"/>
              <w:jc w:val="center"/>
              <w:rPr>
                <w:rFonts w:asciiTheme="minorHAnsi" w:hAnsiTheme="minorHAnsi" w:cstheme="minorHAnsi"/>
                <w:b/>
                <w:bCs/>
                <w:sz w:val="22"/>
                <w:szCs w:val="22"/>
              </w:rPr>
            </w:pPr>
            <w:r w:rsidRPr="00CB1241">
              <w:rPr>
                <w:rFonts w:asciiTheme="minorHAnsi" w:hAnsiTheme="minorHAnsi" w:cstheme="minorHAnsi"/>
                <w:b/>
                <w:bCs/>
                <w:sz w:val="22"/>
                <w:szCs w:val="22"/>
                <w:lang w:val="en"/>
              </w:rPr>
              <w:t>Fuel consumption measurement range</w:t>
            </w:r>
            <w:r w:rsidR="00454130" w:rsidRPr="00776F34">
              <w:rPr>
                <w:rFonts w:asciiTheme="minorHAnsi" w:hAnsiTheme="minorHAnsi" w:cstheme="minorHAnsi"/>
                <w:b/>
                <w:bCs/>
                <w:sz w:val="22"/>
                <w:szCs w:val="22"/>
                <w:lang w:val="en-GB"/>
              </w:rPr>
              <w:t xml:space="preserve"> </w:t>
            </w:r>
          </w:p>
          <w:p w14:paraId="638924F8" w14:textId="77777777" w:rsidR="00B1280E" w:rsidRPr="00BC6F5D" w:rsidRDefault="00454130" w:rsidP="0082435E">
            <w:pPr>
              <w:spacing w:before="120" w:after="120"/>
              <w:jc w:val="center"/>
              <w:rPr>
                <w:rFonts w:eastAsia="MS Mincho" w:cstheme="minorHAnsi"/>
                <w:b/>
                <w:lang w:val="en-GB"/>
              </w:rPr>
            </w:pPr>
            <w:r w:rsidRPr="00BC6F5D">
              <w:rPr>
                <w:rFonts w:cs="Calibri"/>
                <w:b/>
                <w:bCs/>
                <w:lang w:val="en-GB"/>
              </w:rPr>
              <w:t>……………………………..……………..…………………..</w:t>
            </w:r>
          </w:p>
        </w:tc>
      </w:tr>
    </w:tbl>
    <w:p w14:paraId="2E115AD7" w14:textId="77777777" w:rsidR="00C21409" w:rsidRPr="00BC6F5D" w:rsidRDefault="00CB1241" w:rsidP="000359A0">
      <w:pPr>
        <w:pStyle w:val="Standard"/>
        <w:tabs>
          <w:tab w:val="left" w:pos="567"/>
        </w:tabs>
        <w:spacing w:before="240"/>
        <w:jc w:val="both"/>
        <w:rPr>
          <w:rFonts w:ascii="Arial" w:hAnsi="Arial" w:cs="Arial"/>
          <w:sz w:val="21"/>
          <w:szCs w:val="21"/>
          <w:lang w:val="en-GB"/>
        </w:rPr>
      </w:pPr>
      <w:r>
        <w:rPr>
          <w:rFonts w:ascii="Arial" w:hAnsi="Arial" w:cs="Arial"/>
          <w:sz w:val="21"/>
          <w:szCs w:val="21"/>
          <w:lang w:val="en-GB"/>
        </w:rPr>
        <w:pict w14:anchorId="382B6663">
          <v:rect id="_x0000_i1025" alt="" style="width:453.6pt;height:.05pt;mso-width-percent:0;mso-height-percent:0;mso-width-percent:0;mso-height-percent:0" o:hralign="center" o:hrstd="t" o:hr="t" fillcolor="#a0a0a0" stroked="f"/>
        </w:pict>
      </w:r>
    </w:p>
    <w:p w14:paraId="6AD6A539" w14:textId="427AB048" w:rsidR="000359A0" w:rsidRPr="00BC6F5D" w:rsidRDefault="000359A0" w:rsidP="000359A0">
      <w:pPr>
        <w:pStyle w:val="Standard"/>
        <w:numPr>
          <w:ilvl w:val="0"/>
          <w:numId w:val="5"/>
        </w:numPr>
        <w:tabs>
          <w:tab w:val="left" w:pos="0"/>
        </w:tabs>
        <w:spacing w:before="480"/>
        <w:ind w:left="0" w:hanging="567"/>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We agree to supply the object of the contract within </w:t>
      </w:r>
      <w:r w:rsidRPr="00BC6F5D">
        <w:rPr>
          <w:rFonts w:asciiTheme="minorHAnsi" w:hAnsiTheme="minorHAnsi" w:cstheme="minorHAnsi"/>
          <w:b/>
          <w:bCs/>
          <w:sz w:val="22"/>
          <w:szCs w:val="22"/>
          <w:lang w:val="en-GB"/>
        </w:rPr>
        <w:t>2</w:t>
      </w:r>
      <w:r w:rsidR="00891D73">
        <w:rPr>
          <w:rFonts w:asciiTheme="minorHAnsi" w:hAnsiTheme="minorHAnsi" w:cstheme="minorHAnsi"/>
          <w:b/>
          <w:bCs/>
          <w:sz w:val="22"/>
          <w:szCs w:val="22"/>
          <w:lang w:val="en-GB"/>
        </w:rPr>
        <w:t>2</w:t>
      </w:r>
      <w:r w:rsidRPr="00BC6F5D">
        <w:rPr>
          <w:rFonts w:asciiTheme="minorHAnsi" w:hAnsiTheme="minorHAnsi" w:cstheme="minorHAnsi"/>
          <w:b/>
          <w:bCs/>
          <w:sz w:val="22"/>
          <w:szCs w:val="22"/>
          <w:lang w:val="en-GB"/>
        </w:rPr>
        <w:t xml:space="preserve"> weeks</w:t>
      </w:r>
      <w:r w:rsidRPr="00BC6F5D">
        <w:rPr>
          <w:rFonts w:asciiTheme="minorHAnsi" w:hAnsiTheme="minorHAnsi" w:cstheme="minorHAnsi"/>
          <w:sz w:val="22"/>
          <w:szCs w:val="22"/>
          <w:lang w:val="en-GB"/>
        </w:rPr>
        <w:t>.</w:t>
      </w:r>
    </w:p>
    <w:p w14:paraId="478D619C" w14:textId="77777777" w:rsidR="0082435E" w:rsidRPr="00BC6F5D" w:rsidRDefault="00C21409" w:rsidP="000359A0">
      <w:pPr>
        <w:pStyle w:val="Standard"/>
        <w:numPr>
          <w:ilvl w:val="0"/>
          <w:numId w:val="5"/>
        </w:numPr>
        <w:tabs>
          <w:tab w:val="left" w:pos="0"/>
        </w:tabs>
        <w:spacing w:before="120"/>
        <w:ind w:left="0" w:hanging="567"/>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We further agree that the object of the contract we offer to supply meets the requirements for the object of the contract set out in the Specification (including the appendices and any amendments made to the Specification prior to the closing date for tenders). </w:t>
      </w:r>
    </w:p>
    <w:p w14:paraId="15E678B6" w14:textId="77777777" w:rsidR="0082435E" w:rsidRPr="00BC6F5D" w:rsidRDefault="00C21409" w:rsidP="000359A0">
      <w:pPr>
        <w:pStyle w:val="Standard"/>
        <w:numPr>
          <w:ilvl w:val="0"/>
          <w:numId w:val="5"/>
        </w:numPr>
        <w:tabs>
          <w:tab w:val="left" w:pos="0"/>
        </w:tabs>
        <w:spacing w:before="120"/>
        <w:ind w:left="0" w:hanging="567"/>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We agree to be bound by the tender for the period stated in the Specification of the Terms of the Contract (Specification).</w:t>
      </w:r>
    </w:p>
    <w:p w14:paraId="45B1AC31" w14:textId="77777777" w:rsidR="0082435E" w:rsidRPr="00BC6F5D" w:rsidRDefault="00C21409" w:rsidP="000359A0">
      <w:pPr>
        <w:pStyle w:val="Standard"/>
        <w:numPr>
          <w:ilvl w:val="0"/>
          <w:numId w:val="5"/>
        </w:numPr>
        <w:tabs>
          <w:tab w:val="left" w:pos="0"/>
        </w:tabs>
        <w:spacing w:before="120"/>
        <w:ind w:left="0" w:hanging="567"/>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lastRenderedPageBreak/>
        <w:t>We state that we have read the terms of this contract award procedure and accept them without objection.</w:t>
      </w:r>
    </w:p>
    <w:p w14:paraId="4C27B7FB" w14:textId="5AA1BF73" w:rsidR="0082435E" w:rsidRPr="00BC6F5D" w:rsidRDefault="000359A0" w:rsidP="000359A0">
      <w:pPr>
        <w:pStyle w:val="Standard"/>
        <w:spacing w:before="120"/>
        <w:ind w:hanging="567"/>
        <w:jc w:val="both"/>
        <w:rPr>
          <w:rFonts w:asciiTheme="minorHAnsi" w:hAnsiTheme="minorHAnsi" w:cstheme="minorHAnsi"/>
          <w:sz w:val="22"/>
          <w:szCs w:val="22"/>
          <w:lang w:val="en-GB"/>
        </w:rPr>
      </w:pPr>
      <w:r w:rsidRPr="00BC6F5D">
        <w:rPr>
          <w:rFonts w:asciiTheme="minorHAnsi" w:hAnsiTheme="minorHAnsi" w:cstheme="minorHAnsi"/>
          <w:b/>
          <w:bCs/>
          <w:color w:val="000000"/>
          <w:sz w:val="22"/>
          <w:szCs w:val="22"/>
          <w:lang w:val="en-GB"/>
        </w:rPr>
        <w:t>6A.</w:t>
      </w:r>
      <w:r w:rsidRPr="00BC6F5D">
        <w:rPr>
          <w:rFonts w:asciiTheme="minorHAnsi" w:hAnsiTheme="minorHAnsi" w:cstheme="minorHAnsi"/>
          <w:color w:val="000000"/>
          <w:sz w:val="22"/>
          <w:szCs w:val="22"/>
          <w:lang w:val="en-GB"/>
        </w:rPr>
        <w:t xml:space="preserve"> </w:t>
      </w:r>
      <w:r w:rsidRPr="00BC6F5D">
        <w:rPr>
          <w:rFonts w:asciiTheme="minorHAnsi" w:hAnsiTheme="minorHAnsi" w:cstheme="minorHAnsi"/>
          <w:b/>
          <w:bCs/>
          <w:color w:val="000000"/>
          <w:sz w:val="22"/>
          <w:szCs w:val="22"/>
          <w:lang w:val="en-GB"/>
        </w:rPr>
        <w:t xml:space="preserve">  </w:t>
      </w:r>
      <w:r w:rsidR="00BC6F5D">
        <w:rPr>
          <w:rFonts w:asciiTheme="minorHAnsi" w:hAnsiTheme="minorHAnsi" w:cstheme="minorHAnsi"/>
          <w:b/>
          <w:bCs/>
          <w:color w:val="000000"/>
          <w:sz w:val="22"/>
          <w:szCs w:val="22"/>
          <w:lang w:val="en-GB"/>
        </w:rPr>
        <w:t xml:space="preserve"> </w:t>
      </w:r>
      <w:r w:rsidRPr="00BC6F5D">
        <w:rPr>
          <w:rFonts w:asciiTheme="minorHAnsi" w:hAnsiTheme="minorHAnsi" w:cstheme="minorHAnsi"/>
          <w:b/>
          <w:bCs/>
          <w:color w:val="000000"/>
          <w:sz w:val="22"/>
          <w:szCs w:val="22"/>
          <w:lang w:val="en-GB"/>
        </w:rPr>
        <w:t>No part</w:t>
      </w:r>
      <w:r w:rsidRPr="00BC6F5D">
        <w:rPr>
          <w:rFonts w:asciiTheme="minorHAnsi" w:hAnsiTheme="minorHAnsi" w:cstheme="minorHAnsi"/>
          <w:color w:val="000000"/>
          <w:sz w:val="22"/>
          <w:szCs w:val="22"/>
          <w:lang w:val="en-GB"/>
        </w:rPr>
        <w:t xml:space="preserve"> of the information provided in this tender form </w:t>
      </w:r>
      <w:r w:rsidRPr="00BC6F5D">
        <w:rPr>
          <w:rFonts w:asciiTheme="minorHAnsi" w:hAnsiTheme="minorHAnsi" w:cstheme="minorHAnsi"/>
          <w:b/>
          <w:bCs/>
          <w:color w:val="000000"/>
          <w:sz w:val="22"/>
          <w:szCs w:val="22"/>
          <w:lang w:val="en-GB"/>
        </w:rPr>
        <w:t>constitutes</w:t>
      </w:r>
      <w:r w:rsidR="00BC6F5D">
        <w:rPr>
          <w:rFonts w:asciiTheme="minorHAnsi" w:hAnsiTheme="minorHAnsi" w:cstheme="minorHAnsi"/>
          <w:b/>
          <w:bCs/>
          <w:color w:val="000000"/>
          <w:sz w:val="22"/>
          <w:szCs w:val="22"/>
          <w:lang w:val="en-GB"/>
        </w:rPr>
        <w:t xml:space="preserve"> </w:t>
      </w:r>
      <w:r w:rsidRPr="00BC6F5D">
        <w:rPr>
          <w:rFonts w:asciiTheme="minorHAnsi" w:hAnsiTheme="minorHAnsi" w:cstheme="minorHAnsi"/>
          <w:b/>
          <w:bCs/>
          <w:color w:val="000000"/>
          <w:sz w:val="22"/>
          <w:szCs w:val="22"/>
          <w:lang w:val="en-GB"/>
        </w:rPr>
        <w:t>a trade secret</w:t>
      </w:r>
      <w:r w:rsidRPr="00BC6F5D">
        <w:rPr>
          <w:rFonts w:asciiTheme="minorHAnsi" w:hAnsiTheme="minorHAnsi" w:cstheme="minorHAnsi"/>
          <w:color w:val="000000"/>
          <w:sz w:val="22"/>
          <w:szCs w:val="22"/>
          <w:lang w:val="en-GB"/>
        </w:rPr>
        <w:t xml:space="preserve"> within the meaning of the regulations on combating competition.</w:t>
      </w:r>
      <w:r w:rsidRPr="00BC6F5D">
        <w:rPr>
          <w:rFonts w:asciiTheme="minorHAnsi" w:hAnsiTheme="minorHAnsi" w:cstheme="minorHAnsi"/>
          <w:sz w:val="28"/>
          <w:szCs w:val="28"/>
          <w:lang w:val="en-GB"/>
        </w:rPr>
        <w:t>*</w:t>
      </w:r>
      <w:r w:rsidRPr="00BC6F5D">
        <w:rPr>
          <w:rFonts w:asciiTheme="minorHAnsi" w:hAnsiTheme="minorHAnsi" w:cstheme="minorHAnsi"/>
          <w:color w:val="000000"/>
          <w:sz w:val="28"/>
          <w:szCs w:val="28"/>
          <w:vertAlign w:val="superscript"/>
          <w:lang w:val="en-GB"/>
        </w:rPr>
        <w:t xml:space="preserve"> 1)</w:t>
      </w:r>
    </w:p>
    <w:p w14:paraId="2AC9EC68" w14:textId="28A85475" w:rsidR="00C21409" w:rsidRPr="00BC6F5D" w:rsidRDefault="000359A0" w:rsidP="000359A0">
      <w:pPr>
        <w:spacing w:before="240"/>
        <w:ind w:hanging="567"/>
        <w:jc w:val="both"/>
        <w:rPr>
          <w:rFonts w:asciiTheme="minorHAnsi" w:hAnsiTheme="minorHAnsi" w:cstheme="minorHAnsi"/>
          <w:b/>
          <w:bCs/>
          <w:color w:val="000000"/>
          <w:lang w:val="en-GB"/>
        </w:rPr>
      </w:pPr>
      <w:r w:rsidRPr="00BC6F5D">
        <w:rPr>
          <w:rFonts w:asciiTheme="minorHAnsi" w:hAnsiTheme="minorHAnsi" w:cstheme="minorHAnsi"/>
          <w:b/>
          <w:bCs/>
          <w:color w:val="000000"/>
          <w:lang w:val="en-GB"/>
        </w:rPr>
        <w:t>6B. This tender form / appendices to this tender form is accompanied by a file named …………………………………………………….……………….. The file contains documents that constitute a trade secret within the meaning of the provisions the Polish Act on combating unfair competition and, therefore, may be not be disclosed to, in particular, other tenderers</w:t>
      </w:r>
      <w:r w:rsidRPr="00BC6F5D">
        <w:rPr>
          <w:rFonts w:asciiTheme="minorHAnsi" w:hAnsiTheme="minorHAnsi" w:cstheme="minorHAnsi"/>
          <w:sz w:val="28"/>
          <w:szCs w:val="28"/>
          <w:lang w:val="en-GB"/>
        </w:rPr>
        <w:t>*</w:t>
      </w:r>
      <w:r w:rsidRPr="00BC6F5D">
        <w:rPr>
          <w:rFonts w:asciiTheme="minorHAnsi" w:hAnsiTheme="minorHAnsi" w:cstheme="minorHAnsi"/>
          <w:b/>
          <w:bCs/>
          <w:color w:val="000000"/>
          <w:lang w:val="en-GB"/>
        </w:rPr>
        <w:t xml:space="preserve"> </w:t>
      </w:r>
      <w:r w:rsidRPr="00BC6F5D">
        <w:rPr>
          <w:rFonts w:asciiTheme="minorHAnsi" w:hAnsiTheme="minorHAnsi" w:cstheme="minorHAnsi"/>
          <w:b/>
          <w:bCs/>
          <w:color w:val="000000"/>
          <w:sz w:val="28"/>
          <w:szCs w:val="28"/>
          <w:vertAlign w:val="superscript"/>
          <w:lang w:val="en-GB"/>
        </w:rPr>
        <w:t>2)</w:t>
      </w:r>
      <w:r w:rsidRPr="00BC6F5D">
        <w:rPr>
          <w:rFonts w:asciiTheme="minorHAnsi" w:hAnsiTheme="minorHAnsi" w:cstheme="minorHAnsi"/>
          <w:b/>
          <w:bCs/>
          <w:color w:val="000000"/>
          <w:lang w:val="en-GB"/>
        </w:rPr>
        <w:t>.</w:t>
      </w:r>
      <w:r w:rsidRPr="00BC6F5D">
        <w:rPr>
          <w:rFonts w:asciiTheme="minorHAnsi" w:hAnsiTheme="minorHAnsi" w:cstheme="minorHAnsi"/>
          <w:color w:val="000000"/>
          <w:lang w:val="en-GB"/>
        </w:rPr>
        <w:t xml:space="preserve"> </w:t>
      </w:r>
      <w:r w:rsidRPr="00BC6F5D">
        <w:rPr>
          <w:rFonts w:asciiTheme="minorHAnsi" w:hAnsiTheme="minorHAnsi" w:cstheme="minorHAnsi"/>
          <w:b/>
          <w:bCs/>
          <w:color w:val="000000"/>
          <w:lang w:val="en-GB"/>
        </w:rPr>
        <w:t>The file also contains information that is protected as trade secrets. Below are those pages of the documents in the file that contain information considered as trade secrets.</w:t>
      </w:r>
    </w:p>
    <w:tbl>
      <w:tblPr>
        <w:tblW w:w="9781" w:type="dxa"/>
        <w:tblInd w:w="-5" w:type="dxa"/>
        <w:tblLayout w:type="fixed"/>
        <w:tblCellMar>
          <w:left w:w="70" w:type="dxa"/>
          <w:right w:w="70" w:type="dxa"/>
        </w:tblCellMar>
        <w:tblLook w:val="0000" w:firstRow="0" w:lastRow="0" w:firstColumn="0" w:lastColumn="0" w:noHBand="0" w:noVBand="0"/>
      </w:tblPr>
      <w:tblGrid>
        <w:gridCol w:w="709"/>
        <w:gridCol w:w="5103"/>
        <w:gridCol w:w="2126"/>
        <w:gridCol w:w="1843"/>
      </w:tblGrid>
      <w:tr w:rsidR="00C21409" w:rsidRPr="0066374E" w14:paraId="643A3F3F" w14:textId="77777777" w:rsidTr="000359A0">
        <w:trPr>
          <w:cantSplit/>
          <w:trHeight w:val="360"/>
        </w:trPr>
        <w:tc>
          <w:tcPr>
            <w:tcW w:w="709" w:type="dxa"/>
            <w:vMerge w:val="restart"/>
            <w:tcBorders>
              <w:top w:val="single" w:sz="4" w:space="0" w:color="000000"/>
              <w:left w:val="single" w:sz="4" w:space="0" w:color="000000"/>
              <w:bottom w:val="single" w:sz="4" w:space="0" w:color="000000"/>
            </w:tcBorders>
            <w:shd w:val="clear" w:color="auto" w:fill="auto"/>
            <w:vAlign w:val="center"/>
          </w:tcPr>
          <w:p w14:paraId="1F7F0B8E" w14:textId="77777777" w:rsidR="00C21409" w:rsidRPr="00BC6F5D" w:rsidRDefault="00C21409" w:rsidP="00E3450B">
            <w:pPr>
              <w:snapToGrid w:val="0"/>
              <w:rPr>
                <w:rFonts w:asciiTheme="minorHAnsi" w:hAnsiTheme="minorHAnsi" w:cstheme="minorHAnsi"/>
                <w:lang w:val="en-GB"/>
              </w:rPr>
            </w:pPr>
            <w:r w:rsidRPr="00BC6F5D">
              <w:rPr>
                <w:rFonts w:asciiTheme="minorHAnsi" w:hAnsiTheme="minorHAnsi" w:cstheme="minorHAnsi"/>
                <w:color w:val="000000"/>
                <w:lang w:val="en-GB"/>
              </w:rPr>
              <w:t>No.</w:t>
            </w:r>
          </w:p>
        </w:tc>
        <w:tc>
          <w:tcPr>
            <w:tcW w:w="5103" w:type="dxa"/>
            <w:vMerge w:val="restart"/>
            <w:tcBorders>
              <w:top w:val="single" w:sz="4" w:space="0" w:color="000000"/>
              <w:left w:val="single" w:sz="4" w:space="0" w:color="000000"/>
              <w:bottom w:val="single" w:sz="4" w:space="0" w:color="000000"/>
            </w:tcBorders>
            <w:shd w:val="clear" w:color="auto" w:fill="auto"/>
            <w:vAlign w:val="center"/>
          </w:tcPr>
          <w:p w14:paraId="67EAFBC8" w14:textId="77777777" w:rsidR="00C21409" w:rsidRPr="00BC6F5D" w:rsidRDefault="00C21409" w:rsidP="005E1AF9">
            <w:pPr>
              <w:snapToGrid w:val="0"/>
              <w:spacing w:after="0"/>
              <w:jc w:val="center"/>
              <w:rPr>
                <w:rFonts w:asciiTheme="minorHAnsi" w:hAnsiTheme="minorHAnsi" w:cstheme="minorHAnsi"/>
                <w:color w:val="000000"/>
                <w:lang w:val="en-GB"/>
              </w:rPr>
            </w:pPr>
            <w:r w:rsidRPr="00BC6F5D">
              <w:rPr>
                <w:rFonts w:asciiTheme="minorHAnsi" w:hAnsiTheme="minorHAnsi" w:cstheme="minorHAnsi"/>
                <w:color w:val="000000"/>
                <w:lang w:val="en-GB"/>
              </w:rPr>
              <w:t>Information considered as a trade secret.</w:t>
            </w:r>
          </w:p>
          <w:p w14:paraId="3CCA2683" w14:textId="77777777" w:rsidR="00C21409" w:rsidRPr="00BC6F5D" w:rsidRDefault="00C21409" w:rsidP="005E1AF9">
            <w:pPr>
              <w:snapToGrid w:val="0"/>
              <w:spacing w:after="0"/>
              <w:jc w:val="center"/>
              <w:rPr>
                <w:rFonts w:asciiTheme="minorHAnsi" w:hAnsiTheme="minorHAnsi" w:cstheme="minorHAnsi"/>
                <w:color w:val="000000"/>
                <w:lang w:val="en-GB"/>
              </w:rPr>
            </w:pPr>
            <w:r w:rsidRPr="00BC6F5D">
              <w:rPr>
                <w:rFonts w:asciiTheme="minorHAnsi" w:hAnsiTheme="minorHAnsi" w:cstheme="minorHAnsi"/>
                <w:color w:val="000000"/>
                <w:lang w:val="en-GB"/>
              </w:rPr>
              <w:t>Type of information.</w:t>
            </w:r>
          </w:p>
          <w:p w14:paraId="323436EC" w14:textId="77777777" w:rsidR="00C21409" w:rsidRPr="00BC6F5D" w:rsidRDefault="00C21409" w:rsidP="005E1AF9">
            <w:pPr>
              <w:snapToGrid w:val="0"/>
              <w:spacing w:after="0"/>
              <w:jc w:val="center"/>
              <w:rPr>
                <w:rFonts w:asciiTheme="minorHAnsi" w:hAnsiTheme="minorHAnsi" w:cstheme="minorHAnsi"/>
                <w:lang w:val="en-GB"/>
              </w:rPr>
            </w:pPr>
            <w:r w:rsidRPr="00BC6F5D">
              <w:rPr>
                <w:rFonts w:asciiTheme="minorHAnsi" w:hAnsiTheme="minorHAnsi" w:cstheme="minorHAnsi"/>
                <w:color w:val="000000"/>
                <w:lang w:val="en-GB"/>
              </w:rPr>
              <w:t>Appropriate documents enclosed.</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2BD294" w14:textId="77777777" w:rsidR="00C21409" w:rsidRPr="00BC6F5D" w:rsidRDefault="00C21409" w:rsidP="005E1AF9">
            <w:pPr>
              <w:snapToGrid w:val="0"/>
              <w:spacing w:after="0"/>
              <w:jc w:val="center"/>
              <w:rPr>
                <w:rFonts w:asciiTheme="minorHAnsi" w:hAnsiTheme="minorHAnsi" w:cstheme="minorHAnsi"/>
                <w:lang w:val="en-GB"/>
              </w:rPr>
            </w:pPr>
            <w:r w:rsidRPr="00BC6F5D">
              <w:rPr>
                <w:rFonts w:asciiTheme="minorHAnsi" w:hAnsiTheme="minorHAnsi" w:cstheme="minorHAnsi"/>
                <w:color w:val="000000"/>
                <w:lang w:val="en-GB"/>
              </w:rPr>
              <w:t>Pages or sections of the tender that contain trade secret information</w:t>
            </w:r>
          </w:p>
        </w:tc>
      </w:tr>
      <w:tr w:rsidR="00C21409" w:rsidRPr="00BC6F5D" w14:paraId="03C62D4C" w14:textId="77777777" w:rsidTr="000359A0">
        <w:trPr>
          <w:cantSplit/>
          <w:trHeight w:val="324"/>
        </w:trPr>
        <w:tc>
          <w:tcPr>
            <w:tcW w:w="709" w:type="dxa"/>
            <w:vMerge/>
            <w:tcBorders>
              <w:top w:val="single" w:sz="4" w:space="0" w:color="000000"/>
              <w:left w:val="single" w:sz="4" w:space="0" w:color="000000"/>
              <w:bottom w:val="single" w:sz="4" w:space="0" w:color="000000"/>
            </w:tcBorders>
            <w:shd w:val="clear" w:color="auto" w:fill="auto"/>
            <w:vAlign w:val="center"/>
          </w:tcPr>
          <w:p w14:paraId="299938AB" w14:textId="77777777" w:rsidR="00C21409" w:rsidRPr="00BC6F5D" w:rsidRDefault="00C21409" w:rsidP="00E3450B">
            <w:pPr>
              <w:snapToGrid w:val="0"/>
              <w:rPr>
                <w:rFonts w:asciiTheme="minorHAnsi" w:hAnsiTheme="minorHAnsi" w:cstheme="minorHAnsi"/>
                <w:color w:val="000000"/>
                <w:lang w:val="en-GB"/>
              </w:rPr>
            </w:pPr>
          </w:p>
        </w:tc>
        <w:tc>
          <w:tcPr>
            <w:tcW w:w="5103" w:type="dxa"/>
            <w:vMerge/>
            <w:tcBorders>
              <w:top w:val="single" w:sz="4" w:space="0" w:color="000000"/>
              <w:left w:val="single" w:sz="4" w:space="0" w:color="000000"/>
              <w:bottom w:val="single" w:sz="4" w:space="0" w:color="000000"/>
            </w:tcBorders>
            <w:shd w:val="clear" w:color="auto" w:fill="auto"/>
            <w:vAlign w:val="center"/>
          </w:tcPr>
          <w:p w14:paraId="761FB75C" w14:textId="77777777" w:rsidR="00C21409" w:rsidRPr="00BC6F5D" w:rsidRDefault="00C21409" w:rsidP="00E3450B">
            <w:pPr>
              <w:snapToGrid w:val="0"/>
              <w:rPr>
                <w:rFonts w:asciiTheme="minorHAnsi" w:hAnsiTheme="minorHAnsi" w:cstheme="minorHAnsi"/>
                <w:color w:val="000000"/>
                <w:lang w:val="en-GB"/>
              </w:rPr>
            </w:pPr>
          </w:p>
        </w:tc>
        <w:tc>
          <w:tcPr>
            <w:tcW w:w="2126" w:type="dxa"/>
            <w:tcBorders>
              <w:top w:val="single" w:sz="4" w:space="0" w:color="000000"/>
              <w:left w:val="single" w:sz="4" w:space="0" w:color="000000"/>
              <w:bottom w:val="single" w:sz="4" w:space="0" w:color="000000"/>
            </w:tcBorders>
            <w:shd w:val="clear" w:color="auto" w:fill="auto"/>
            <w:vAlign w:val="center"/>
          </w:tcPr>
          <w:p w14:paraId="39CA29F3" w14:textId="77777777" w:rsidR="00C21409" w:rsidRPr="00BC6F5D" w:rsidRDefault="005E1AF9" w:rsidP="005E1AF9">
            <w:pPr>
              <w:snapToGrid w:val="0"/>
              <w:jc w:val="center"/>
              <w:rPr>
                <w:rFonts w:asciiTheme="minorHAnsi" w:hAnsiTheme="minorHAnsi" w:cstheme="minorHAnsi"/>
                <w:lang w:val="en-GB"/>
              </w:rPr>
            </w:pPr>
            <w:r w:rsidRPr="00BC6F5D">
              <w:rPr>
                <w:rFonts w:asciiTheme="minorHAnsi" w:hAnsiTheme="minorHAnsi" w:cstheme="minorHAnsi"/>
                <w:color w:val="000000"/>
                <w:lang w:val="en-GB"/>
              </w:rPr>
              <w:t>From</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82DEA" w14:textId="77777777" w:rsidR="00C21409" w:rsidRPr="00BC6F5D" w:rsidRDefault="005E1AF9" w:rsidP="005E1AF9">
            <w:pPr>
              <w:snapToGrid w:val="0"/>
              <w:jc w:val="center"/>
              <w:rPr>
                <w:rFonts w:asciiTheme="minorHAnsi" w:hAnsiTheme="minorHAnsi" w:cstheme="minorHAnsi"/>
                <w:lang w:val="en-GB"/>
              </w:rPr>
            </w:pPr>
            <w:r w:rsidRPr="00BC6F5D">
              <w:rPr>
                <w:rFonts w:asciiTheme="minorHAnsi" w:hAnsiTheme="minorHAnsi" w:cstheme="minorHAnsi"/>
                <w:color w:val="000000"/>
                <w:lang w:val="en-GB"/>
              </w:rPr>
              <w:t>To</w:t>
            </w:r>
          </w:p>
        </w:tc>
      </w:tr>
      <w:tr w:rsidR="00C21409" w:rsidRPr="00BC6F5D" w14:paraId="0BFD7610" w14:textId="77777777" w:rsidTr="000359A0">
        <w:trPr>
          <w:cantSplit/>
        </w:trPr>
        <w:tc>
          <w:tcPr>
            <w:tcW w:w="709" w:type="dxa"/>
            <w:tcBorders>
              <w:top w:val="single" w:sz="4" w:space="0" w:color="000000"/>
              <w:left w:val="single" w:sz="4" w:space="0" w:color="000000"/>
              <w:bottom w:val="single" w:sz="4" w:space="0" w:color="000000"/>
            </w:tcBorders>
            <w:shd w:val="clear" w:color="auto" w:fill="auto"/>
          </w:tcPr>
          <w:p w14:paraId="64C4746E" w14:textId="77777777" w:rsidR="00C21409" w:rsidRPr="00BC6F5D" w:rsidRDefault="00C21409" w:rsidP="00E3450B">
            <w:pPr>
              <w:snapToGrid w:val="0"/>
              <w:ind w:left="360"/>
              <w:rPr>
                <w:rFonts w:ascii="Arial" w:hAnsi="Arial" w:cs="Arial"/>
                <w:color w:val="000000"/>
                <w:sz w:val="21"/>
                <w:szCs w:val="21"/>
                <w:lang w:val="en-GB"/>
              </w:rPr>
            </w:pPr>
          </w:p>
        </w:tc>
        <w:tc>
          <w:tcPr>
            <w:tcW w:w="5103" w:type="dxa"/>
            <w:tcBorders>
              <w:top w:val="single" w:sz="4" w:space="0" w:color="000000"/>
              <w:left w:val="single" w:sz="4" w:space="0" w:color="000000"/>
              <w:bottom w:val="single" w:sz="4" w:space="0" w:color="000000"/>
            </w:tcBorders>
            <w:shd w:val="clear" w:color="auto" w:fill="auto"/>
          </w:tcPr>
          <w:p w14:paraId="5FB38629" w14:textId="77777777" w:rsidR="00C21409" w:rsidRPr="00BC6F5D" w:rsidRDefault="00C21409" w:rsidP="00E3450B">
            <w:pPr>
              <w:snapToGrid w:val="0"/>
              <w:rPr>
                <w:rFonts w:ascii="Arial" w:hAnsi="Arial" w:cs="Arial"/>
                <w:color w:val="000000"/>
                <w:sz w:val="21"/>
                <w:szCs w:val="21"/>
                <w:lang w:val="en-GB"/>
              </w:rPr>
            </w:pPr>
          </w:p>
        </w:tc>
        <w:tc>
          <w:tcPr>
            <w:tcW w:w="2126" w:type="dxa"/>
            <w:tcBorders>
              <w:top w:val="single" w:sz="4" w:space="0" w:color="000000"/>
              <w:left w:val="single" w:sz="4" w:space="0" w:color="000000"/>
              <w:bottom w:val="single" w:sz="4" w:space="0" w:color="000000"/>
            </w:tcBorders>
            <w:shd w:val="clear" w:color="auto" w:fill="auto"/>
          </w:tcPr>
          <w:p w14:paraId="052EC9CF" w14:textId="77777777" w:rsidR="00C21409" w:rsidRPr="00BC6F5D" w:rsidRDefault="00C21409" w:rsidP="00E3450B">
            <w:pPr>
              <w:snapToGrid w:val="0"/>
              <w:rPr>
                <w:rFonts w:ascii="Arial" w:hAnsi="Arial" w:cs="Arial"/>
                <w:color w:val="000000"/>
                <w:sz w:val="21"/>
                <w:szCs w:val="21"/>
                <w:lang w:val="en-G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F00C7CA" w14:textId="77777777" w:rsidR="00C21409" w:rsidRPr="00BC6F5D" w:rsidRDefault="00C21409" w:rsidP="00E3450B">
            <w:pPr>
              <w:snapToGrid w:val="0"/>
              <w:rPr>
                <w:rFonts w:ascii="Arial" w:hAnsi="Arial" w:cs="Arial"/>
                <w:color w:val="000000"/>
                <w:sz w:val="21"/>
                <w:szCs w:val="21"/>
                <w:lang w:val="en-GB"/>
              </w:rPr>
            </w:pPr>
          </w:p>
        </w:tc>
      </w:tr>
      <w:tr w:rsidR="00C21409" w:rsidRPr="00BC6F5D" w14:paraId="72754A5C" w14:textId="77777777" w:rsidTr="000359A0">
        <w:trPr>
          <w:cantSplit/>
        </w:trPr>
        <w:tc>
          <w:tcPr>
            <w:tcW w:w="709" w:type="dxa"/>
            <w:tcBorders>
              <w:top w:val="single" w:sz="4" w:space="0" w:color="000000"/>
              <w:left w:val="single" w:sz="4" w:space="0" w:color="000000"/>
              <w:bottom w:val="single" w:sz="4" w:space="0" w:color="000000"/>
            </w:tcBorders>
            <w:shd w:val="clear" w:color="auto" w:fill="auto"/>
          </w:tcPr>
          <w:p w14:paraId="15A70A06" w14:textId="77777777" w:rsidR="00C21409" w:rsidRPr="00BC6F5D" w:rsidRDefault="00C21409" w:rsidP="00E3450B">
            <w:pPr>
              <w:snapToGrid w:val="0"/>
              <w:ind w:left="360"/>
              <w:rPr>
                <w:rFonts w:ascii="Arial" w:hAnsi="Arial" w:cs="Arial"/>
                <w:color w:val="000000"/>
                <w:sz w:val="21"/>
                <w:szCs w:val="21"/>
                <w:lang w:val="en-GB"/>
              </w:rPr>
            </w:pPr>
          </w:p>
        </w:tc>
        <w:tc>
          <w:tcPr>
            <w:tcW w:w="5103" w:type="dxa"/>
            <w:tcBorders>
              <w:top w:val="single" w:sz="4" w:space="0" w:color="000000"/>
              <w:left w:val="single" w:sz="4" w:space="0" w:color="000000"/>
              <w:bottom w:val="single" w:sz="4" w:space="0" w:color="000000"/>
            </w:tcBorders>
            <w:shd w:val="clear" w:color="auto" w:fill="auto"/>
          </w:tcPr>
          <w:p w14:paraId="44384339" w14:textId="77777777" w:rsidR="00C21409" w:rsidRPr="00BC6F5D" w:rsidRDefault="00C21409" w:rsidP="00E3450B">
            <w:pPr>
              <w:snapToGrid w:val="0"/>
              <w:rPr>
                <w:rFonts w:ascii="Arial" w:hAnsi="Arial" w:cs="Arial"/>
                <w:color w:val="000000"/>
                <w:sz w:val="21"/>
                <w:szCs w:val="21"/>
                <w:lang w:val="en-GB"/>
              </w:rPr>
            </w:pPr>
          </w:p>
        </w:tc>
        <w:tc>
          <w:tcPr>
            <w:tcW w:w="2126" w:type="dxa"/>
            <w:tcBorders>
              <w:top w:val="single" w:sz="4" w:space="0" w:color="000000"/>
              <w:left w:val="single" w:sz="4" w:space="0" w:color="000000"/>
              <w:bottom w:val="single" w:sz="4" w:space="0" w:color="000000"/>
            </w:tcBorders>
            <w:shd w:val="clear" w:color="auto" w:fill="auto"/>
          </w:tcPr>
          <w:p w14:paraId="3D77C0A4" w14:textId="77777777" w:rsidR="00C21409" w:rsidRPr="00BC6F5D" w:rsidRDefault="00C21409" w:rsidP="00E3450B">
            <w:pPr>
              <w:snapToGrid w:val="0"/>
              <w:rPr>
                <w:rFonts w:ascii="Arial" w:hAnsi="Arial" w:cs="Arial"/>
                <w:color w:val="000000"/>
                <w:sz w:val="21"/>
                <w:szCs w:val="21"/>
                <w:lang w:val="en-G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62632BD" w14:textId="77777777" w:rsidR="00C21409" w:rsidRPr="00BC6F5D" w:rsidRDefault="00C21409" w:rsidP="00E3450B">
            <w:pPr>
              <w:snapToGrid w:val="0"/>
              <w:rPr>
                <w:rFonts w:ascii="Arial" w:hAnsi="Arial" w:cs="Arial"/>
                <w:color w:val="000000"/>
                <w:sz w:val="21"/>
                <w:szCs w:val="21"/>
                <w:lang w:val="en-GB"/>
              </w:rPr>
            </w:pPr>
          </w:p>
        </w:tc>
      </w:tr>
      <w:tr w:rsidR="00C21409" w:rsidRPr="00BC6F5D" w14:paraId="79CCB2BC" w14:textId="77777777" w:rsidTr="000359A0">
        <w:trPr>
          <w:cantSplit/>
        </w:trPr>
        <w:tc>
          <w:tcPr>
            <w:tcW w:w="709" w:type="dxa"/>
            <w:tcBorders>
              <w:top w:val="single" w:sz="4" w:space="0" w:color="000000"/>
              <w:left w:val="single" w:sz="4" w:space="0" w:color="000000"/>
              <w:bottom w:val="single" w:sz="4" w:space="0" w:color="000000"/>
            </w:tcBorders>
            <w:shd w:val="clear" w:color="auto" w:fill="auto"/>
          </w:tcPr>
          <w:p w14:paraId="18B29320" w14:textId="77777777" w:rsidR="00C21409" w:rsidRPr="00BC6F5D" w:rsidRDefault="00C21409" w:rsidP="00E3450B">
            <w:pPr>
              <w:snapToGrid w:val="0"/>
              <w:ind w:left="360"/>
              <w:rPr>
                <w:rFonts w:ascii="Arial" w:hAnsi="Arial" w:cs="Arial"/>
                <w:color w:val="000000"/>
                <w:sz w:val="21"/>
                <w:szCs w:val="21"/>
                <w:lang w:val="en-GB"/>
              </w:rPr>
            </w:pPr>
          </w:p>
        </w:tc>
        <w:tc>
          <w:tcPr>
            <w:tcW w:w="5103" w:type="dxa"/>
            <w:tcBorders>
              <w:top w:val="single" w:sz="4" w:space="0" w:color="000000"/>
              <w:left w:val="single" w:sz="4" w:space="0" w:color="000000"/>
              <w:bottom w:val="single" w:sz="4" w:space="0" w:color="000000"/>
            </w:tcBorders>
            <w:shd w:val="clear" w:color="auto" w:fill="auto"/>
          </w:tcPr>
          <w:p w14:paraId="15C2F517" w14:textId="77777777" w:rsidR="00C21409" w:rsidRPr="00BC6F5D" w:rsidRDefault="00C21409" w:rsidP="00E3450B">
            <w:pPr>
              <w:snapToGrid w:val="0"/>
              <w:rPr>
                <w:rFonts w:ascii="Arial" w:hAnsi="Arial" w:cs="Arial"/>
                <w:color w:val="000000"/>
                <w:sz w:val="21"/>
                <w:szCs w:val="21"/>
                <w:lang w:val="en-GB"/>
              </w:rPr>
            </w:pPr>
          </w:p>
        </w:tc>
        <w:tc>
          <w:tcPr>
            <w:tcW w:w="2126" w:type="dxa"/>
            <w:tcBorders>
              <w:top w:val="single" w:sz="4" w:space="0" w:color="000000"/>
              <w:left w:val="single" w:sz="4" w:space="0" w:color="000000"/>
              <w:bottom w:val="single" w:sz="4" w:space="0" w:color="000000"/>
            </w:tcBorders>
            <w:shd w:val="clear" w:color="auto" w:fill="auto"/>
          </w:tcPr>
          <w:p w14:paraId="73412B40" w14:textId="77777777" w:rsidR="00C21409" w:rsidRPr="00BC6F5D" w:rsidRDefault="00C21409" w:rsidP="00E3450B">
            <w:pPr>
              <w:snapToGrid w:val="0"/>
              <w:rPr>
                <w:rFonts w:ascii="Arial" w:hAnsi="Arial" w:cs="Arial"/>
                <w:color w:val="000000"/>
                <w:sz w:val="21"/>
                <w:szCs w:val="21"/>
                <w:lang w:val="en-G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625236C" w14:textId="77777777" w:rsidR="00C21409" w:rsidRPr="00BC6F5D" w:rsidRDefault="00C21409" w:rsidP="00E3450B">
            <w:pPr>
              <w:snapToGrid w:val="0"/>
              <w:rPr>
                <w:rFonts w:ascii="Arial" w:hAnsi="Arial" w:cs="Arial"/>
                <w:color w:val="000000"/>
                <w:sz w:val="21"/>
                <w:szCs w:val="21"/>
                <w:lang w:val="en-GB"/>
              </w:rPr>
            </w:pPr>
          </w:p>
        </w:tc>
      </w:tr>
    </w:tbl>
    <w:p w14:paraId="219CC242" w14:textId="77777777" w:rsidR="00C21409" w:rsidRPr="00BC6F5D" w:rsidRDefault="00C21409" w:rsidP="000359A0">
      <w:pPr>
        <w:tabs>
          <w:tab w:val="left" w:pos="720"/>
        </w:tabs>
        <w:jc w:val="both"/>
        <w:rPr>
          <w:rFonts w:asciiTheme="minorHAnsi" w:eastAsia="Arial" w:hAnsiTheme="minorHAnsi" w:cstheme="minorHAnsi"/>
          <w:i/>
          <w:color w:val="000000"/>
          <w:sz w:val="20"/>
          <w:szCs w:val="20"/>
          <w:lang w:val="en-GB"/>
        </w:rPr>
      </w:pPr>
      <w:r w:rsidRPr="00BC6F5D">
        <w:rPr>
          <w:rFonts w:asciiTheme="minorHAnsi" w:hAnsiTheme="minorHAnsi" w:cstheme="minorHAnsi"/>
          <w:color w:val="000000"/>
          <w:sz w:val="20"/>
          <w:szCs w:val="20"/>
          <w:lang w:val="en-GB"/>
        </w:rPr>
        <w:t>Please note:</w:t>
      </w:r>
    </w:p>
    <w:p w14:paraId="15D50FE2" w14:textId="558A3364" w:rsidR="00C21409" w:rsidRPr="00BC6F5D" w:rsidRDefault="0082435E" w:rsidP="000359A0">
      <w:pPr>
        <w:ind w:left="284" w:hanging="284"/>
        <w:jc w:val="both"/>
        <w:rPr>
          <w:rFonts w:asciiTheme="minorHAnsi" w:eastAsia="Arial" w:hAnsiTheme="minorHAnsi" w:cstheme="minorHAnsi"/>
          <w:i/>
          <w:color w:val="000000"/>
          <w:sz w:val="20"/>
          <w:szCs w:val="20"/>
          <w:lang w:val="en-GB"/>
        </w:rPr>
      </w:pPr>
      <w:r w:rsidRPr="00BC6F5D">
        <w:rPr>
          <w:rFonts w:asciiTheme="minorHAnsi" w:hAnsiTheme="minorHAnsi" w:cstheme="minorHAnsi"/>
          <w:i/>
          <w:iCs/>
          <w:color w:val="000000"/>
          <w:sz w:val="20"/>
          <w:szCs w:val="20"/>
          <w:lang w:val="en-GB"/>
        </w:rPr>
        <w:t xml:space="preserve">1) </w:t>
      </w:r>
      <w:r w:rsidR="00B425F3" w:rsidRPr="00BC6F5D">
        <w:rPr>
          <w:rFonts w:asciiTheme="minorHAnsi" w:hAnsiTheme="minorHAnsi" w:cstheme="minorHAnsi"/>
          <w:i/>
          <w:iCs/>
          <w:color w:val="000000"/>
          <w:sz w:val="20"/>
          <w:szCs w:val="20"/>
          <w:lang w:val="en-GB"/>
        </w:rPr>
        <w:t xml:space="preserve"> </w:t>
      </w:r>
      <w:r w:rsidRPr="00BC6F5D">
        <w:rPr>
          <w:rFonts w:asciiTheme="minorHAnsi" w:hAnsiTheme="minorHAnsi" w:cstheme="minorHAnsi"/>
          <w:i/>
          <w:iCs/>
          <w:color w:val="000000"/>
          <w:sz w:val="20"/>
          <w:szCs w:val="20"/>
          <w:lang w:val="en-GB"/>
        </w:rPr>
        <w:t>'Trade secret' is defined as technical, technological, organisational and/or other information of economic value which as a whole or a specific combination and collection of parts of the information (a) is not generally known to persons normally dealing with this kind of information or (b) is not easily available to such persons, provided that the person authorised to use and/or disclose such information has, while exercising due care, taken actions to keep the information confidential.</w:t>
      </w:r>
      <w:r w:rsidRPr="00BC6F5D">
        <w:rPr>
          <w:rFonts w:asciiTheme="minorHAnsi" w:hAnsiTheme="minorHAnsi" w:cstheme="minorHAnsi"/>
          <w:i/>
          <w:iCs/>
          <w:strike/>
          <w:color w:val="000000"/>
          <w:sz w:val="20"/>
          <w:szCs w:val="20"/>
          <w:lang w:val="en-GB"/>
        </w:rPr>
        <w:t>)</w:t>
      </w:r>
      <w:r w:rsidRPr="00BC6F5D">
        <w:rPr>
          <w:rFonts w:asciiTheme="minorHAnsi" w:hAnsiTheme="minorHAnsi" w:cstheme="minorHAnsi"/>
          <w:i/>
          <w:iCs/>
          <w:color w:val="000000"/>
          <w:sz w:val="20"/>
          <w:szCs w:val="20"/>
          <w:lang w:val="en-GB"/>
        </w:rPr>
        <w:t>.</w:t>
      </w:r>
    </w:p>
    <w:p w14:paraId="29CF0388" w14:textId="5CBCE42B" w:rsidR="00C21409" w:rsidRPr="00BC6F5D" w:rsidRDefault="005E1AF9" w:rsidP="000359A0">
      <w:pPr>
        <w:ind w:left="284" w:hanging="284"/>
        <w:jc w:val="both"/>
        <w:rPr>
          <w:rFonts w:asciiTheme="minorHAnsi" w:eastAsia="Arial" w:hAnsiTheme="minorHAnsi" w:cstheme="minorHAnsi"/>
          <w:i/>
          <w:color w:val="000000"/>
          <w:sz w:val="20"/>
          <w:szCs w:val="20"/>
          <w:lang w:val="en-GB"/>
        </w:rPr>
      </w:pPr>
      <w:r w:rsidRPr="00BC6F5D">
        <w:rPr>
          <w:rFonts w:asciiTheme="minorHAnsi" w:hAnsiTheme="minorHAnsi" w:cstheme="minorHAnsi"/>
          <w:i/>
          <w:iCs/>
          <w:color w:val="000000"/>
          <w:sz w:val="20"/>
          <w:szCs w:val="20"/>
          <w:lang w:val="en-GB"/>
        </w:rPr>
        <w:t xml:space="preserve">2) </w:t>
      </w:r>
      <w:r w:rsidR="00B425F3" w:rsidRPr="00BC6F5D">
        <w:rPr>
          <w:rFonts w:asciiTheme="minorHAnsi" w:hAnsiTheme="minorHAnsi" w:cstheme="minorHAnsi"/>
          <w:i/>
          <w:iCs/>
          <w:color w:val="000000"/>
          <w:sz w:val="20"/>
          <w:szCs w:val="20"/>
          <w:lang w:val="en-GB"/>
        </w:rPr>
        <w:t xml:space="preserve"> </w:t>
      </w:r>
      <w:r w:rsidRPr="00BC6F5D">
        <w:rPr>
          <w:rFonts w:asciiTheme="minorHAnsi" w:hAnsiTheme="minorHAnsi" w:cstheme="minorHAnsi"/>
          <w:i/>
          <w:iCs/>
          <w:color w:val="000000"/>
          <w:sz w:val="20"/>
          <w:szCs w:val="20"/>
          <w:lang w:val="en-GB"/>
        </w:rPr>
        <w:t>The Economic Operator must submit this statement only if it is stated in its tender that certain information contained in the tender form and/or the documents submitted together with the tender constitutes trade secret information and if the Economic Operator provides evidence that the reserved information constitutes trade secret information. The Economic Operator may not reserve the information described in s.222(5) of the Act.</w:t>
      </w:r>
    </w:p>
    <w:p w14:paraId="05C73540" w14:textId="77777777" w:rsidR="005E1AF9" w:rsidRPr="00BC6F5D" w:rsidRDefault="005E1AF9" w:rsidP="000359A0">
      <w:pPr>
        <w:pStyle w:val="Akapitzlist"/>
        <w:spacing w:after="0"/>
        <w:ind w:left="284" w:hanging="284"/>
        <w:jc w:val="both"/>
        <w:rPr>
          <w:rFonts w:cstheme="minorHAnsi"/>
          <w:lang w:val="en-GB"/>
        </w:rPr>
      </w:pPr>
      <w:r w:rsidRPr="00BC6F5D">
        <w:rPr>
          <w:rFonts w:eastAsia="Calibri" w:cstheme="minorHAnsi"/>
          <w:sz w:val="28"/>
          <w:szCs w:val="28"/>
          <w:lang w:val="en-GB"/>
        </w:rPr>
        <w:t>*</w:t>
      </w:r>
      <w:r w:rsidRPr="00BC6F5D">
        <w:rPr>
          <w:rFonts w:eastAsia="Calibri" w:cstheme="minorHAnsi"/>
          <w:sz w:val="21"/>
          <w:szCs w:val="21"/>
          <w:lang w:val="en-GB"/>
        </w:rPr>
        <w:t xml:space="preserve"> </w:t>
      </w:r>
      <w:r w:rsidRPr="00BC6F5D">
        <w:rPr>
          <w:rFonts w:eastAsia="Calibri" w:cstheme="minorHAnsi"/>
          <w:lang w:val="en-GB"/>
        </w:rPr>
        <w:t>*Cross off if not applicable</w:t>
      </w:r>
    </w:p>
    <w:p w14:paraId="46529E9C" w14:textId="77777777" w:rsidR="005E1AF9" w:rsidRPr="00BC6F5D" w:rsidRDefault="005E1AF9" w:rsidP="005E1AF9">
      <w:pPr>
        <w:widowControl w:val="0"/>
        <w:autoSpaceDE w:val="0"/>
        <w:autoSpaceDN w:val="0"/>
        <w:adjustRightInd w:val="0"/>
        <w:spacing w:after="0" w:line="240" w:lineRule="auto"/>
        <w:jc w:val="both"/>
        <w:rPr>
          <w:lang w:val="en-GB"/>
        </w:rPr>
      </w:pPr>
    </w:p>
    <w:p w14:paraId="6A9B8FA6" w14:textId="77777777" w:rsidR="005E1AF9" w:rsidRPr="00BC6F5D" w:rsidRDefault="00C21409" w:rsidP="000359A0">
      <w:pPr>
        <w:jc w:val="both"/>
        <w:rPr>
          <w:rFonts w:asciiTheme="minorHAnsi" w:eastAsia="Arial" w:hAnsiTheme="minorHAnsi" w:cstheme="minorHAnsi"/>
          <w:b/>
          <w:bCs/>
          <w:iCs/>
          <w:color w:val="000000"/>
          <w:lang w:val="en-GB"/>
        </w:rPr>
      </w:pPr>
      <w:r w:rsidRPr="00BC6F5D">
        <w:rPr>
          <w:rFonts w:asciiTheme="minorHAnsi" w:eastAsia="Arial" w:hAnsiTheme="minorHAnsi" w:cstheme="minorHAnsi"/>
          <w:b/>
          <w:bCs/>
          <w:color w:val="000000"/>
          <w:lang w:val="en-GB"/>
        </w:rPr>
        <w:t>This section of the tender form is accompanied by statements and documents as evidence that the reservation of certain information as trade secret information is effective, binding and in accordance with the requirements of s.18(3) of the Act.</w:t>
      </w:r>
    </w:p>
    <w:p w14:paraId="6CE2D05C" w14:textId="0A3A8C67" w:rsidR="000359A0" w:rsidRPr="00BC6F5D" w:rsidRDefault="00C21409" w:rsidP="000359A0">
      <w:pPr>
        <w:pStyle w:val="Akapitzlist"/>
        <w:numPr>
          <w:ilvl w:val="0"/>
          <w:numId w:val="11"/>
        </w:numPr>
        <w:spacing w:after="120"/>
        <w:ind w:left="0" w:hanging="567"/>
        <w:jc w:val="both"/>
        <w:rPr>
          <w:rFonts w:cstheme="minorHAnsi"/>
          <w:bCs/>
          <w:color w:val="000000"/>
          <w:lang w:val="en-GB"/>
        </w:rPr>
      </w:pPr>
      <w:r w:rsidRPr="00BC6F5D">
        <w:rPr>
          <w:rFonts w:cstheme="minorHAnsi"/>
          <w:color w:val="000000"/>
          <w:lang w:val="en-GB"/>
        </w:rPr>
        <w:t xml:space="preserve">If the Economic Operator has submitted a tender which, if selected as the most advantageous tender, would result in the Contracting Entity's tax liability under the Polish VAT Act of 11 March 2004 </w:t>
      </w:r>
      <w:r w:rsidRPr="00BC6F5D">
        <w:rPr>
          <w:rFonts w:cstheme="minorHAnsi"/>
          <w:color w:val="000000"/>
          <w:lang w:val="en-GB"/>
        </w:rPr>
        <w:br/>
        <w:t>(</w:t>
      </w:r>
      <w:proofErr w:type="spellStart"/>
      <w:r w:rsidRPr="00BC6F5D">
        <w:rPr>
          <w:rFonts w:cstheme="minorHAnsi"/>
          <w:color w:val="000000"/>
          <w:lang w:val="en-GB"/>
        </w:rPr>
        <w:t>Dz.U</w:t>
      </w:r>
      <w:proofErr w:type="spellEnd"/>
      <w:r w:rsidRPr="00BC6F5D">
        <w:rPr>
          <w:rFonts w:cstheme="minorHAnsi"/>
          <w:color w:val="000000"/>
          <w:lang w:val="en-GB"/>
        </w:rPr>
        <w:t>. [Journal of Laws] of 2023, items 1570, as amended), the Contracting Entity will increase the price or cost item offered in the tender by the VAT amount payable by the Contracting Entity.</w:t>
      </w:r>
    </w:p>
    <w:p w14:paraId="54603954" w14:textId="77777777" w:rsidR="00C21409" w:rsidRPr="00BC6F5D" w:rsidRDefault="000359A0" w:rsidP="000359A0">
      <w:pPr>
        <w:rPr>
          <w:rFonts w:asciiTheme="minorHAnsi" w:eastAsiaTheme="minorHAnsi" w:hAnsiTheme="minorHAnsi" w:cstheme="minorHAnsi"/>
          <w:bCs/>
          <w:color w:val="000000"/>
          <w:kern w:val="2"/>
          <w:lang w:val="en-GB"/>
        </w:rPr>
      </w:pPr>
      <w:r w:rsidRPr="00BC6F5D">
        <w:rPr>
          <w:rFonts w:cstheme="minorHAnsi"/>
          <w:color w:val="000000"/>
          <w:lang w:val="en-GB"/>
        </w:rPr>
        <w:br w:type="page"/>
      </w:r>
    </w:p>
    <w:p w14:paraId="0A84388A" w14:textId="77777777" w:rsidR="00C21409" w:rsidRPr="00BC6F5D" w:rsidRDefault="00C21409" w:rsidP="000359A0">
      <w:pPr>
        <w:spacing w:after="120"/>
        <w:jc w:val="both"/>
        <w:rPr>
          <w:rFonts w:asciiTheme="minorHAnsi" w:hAnsiTheme="minorHAnsi" w:cstheme="minorHAnsi"/>
          <w:bCs/>
          <w:color w:val="000000"/>
          <w:lang w:val="en-GB"/>
        </w:rPr>
      </w:pPr>
      <w:r w:rsidRPr="00BC6F5D">
        <w:rPr>
          <w:rFonts w:asciiTheme="minorHAnsi" w:hAnsiTheme="minorHAnsi" w:cstheme="minorHAnsi"/>
          <w:color w:val="000000"/>
          <w:lang w:val="en-GB"/>
        </w:rPr>
        <w:lastRenderedPageBreak/>
        <w:t>If the Economic Operator's tender, if selected, will result in such a tax liability, the Economic Operator must</w:t>
      </w:r>
    </w:p>
    <w:p w14:paraId="0D79C4A0" w14:textId="77777777" w:rsidR="00C21409" w:rsidRPr="00BC6F5D" w:rsidRDefault="00C21409" w:rsidP="005E1AF9">
      <w:pPr>
        <w:pStyle w:val="Akapitzlist"/>
        <w:numPr>
          <w:ilvl w:val="1"/>
          <w:numId w:val="8"/>
        </w:numPr>
        <w:spacing w:after="0"/>
        <w:ind w:left="709" w:hanging="357"/>
        <w:contextualSpacing w:val="0"/>
        <w:jc w:val="both"/>
        <w:rPr>
          <w:rFonts w:cstheme="minorHAnsi"/>
          <w:bCs/>
          <w:color w:val="000000"/>
          <w:lang w:val="en-GB"/>
        </w:rPr>
      </w:pPr>
      <w:r w:rsidRPr="00BC6F5D">
        <w:rPr>
          <w:rFonts w:cstheme="minorHAnsi"/>
          <w:color w:val="000000"/>
          <w:lang w:val="en-GB"/>
        </w:rPr>
        <w:t xml:space="preserve">inform the Contracting Authority that the tender, if selected, </w:t>
      </w:r>
      <w:r w:rsidRPr="00BC6F5D">
        <w:rPr>
          <w:rFonts w:cstheme="minorHAnsi"/>
          <w:color w:val="000000"/>
          <w:lang w:val="en-GB"/>
        </w:rPr>
        <w:br/>
        <w:t xml:space="preserve">will result in the Contracting Entity's tax liability. Will the tender result in the Contracting Entity's tax liability? </w:t>
      </w:r>
      <w:r w:rsidRPr="00BC6F5D">
        <w:rPr>
          <w:rFonts w:cstheme="minorHAnsi"/>
          <w:b/>
          <w:bCs/>
          <w:color w:val="000000"/>
          <w:lang w:val="en-GB"/>
        </w:rPr>
        <w:t>YES/NO</w:t>
      </w:r>
      <w:r w:rsidRPr="00BC6F5D">
        <w:rPr>
          <w:rFonts w:cstheme="minorHAnsi"/>
          <w:b/>
          <w:bCs/>
          <w:sz w:val="28"/>
          <w:szCs w:val="28"/>
          <w:lang w:val="en-GB"/>
        </w:rPr>
        <w:t>*</w:t>
      </w:r>
    </w:p>
    <w:p w14:paraId="1378F456" w14:textId="77777777" w:rsidR="005E1AF9" w:rsidRPr="00BC6F5D" w:rsidRDefault="00C21409" w:rsidP="001C7B45">
      <w:pPr>
        <w:pStyle w:val="Akapitzlist"/>
        <w:numPr>
          <w:ilvl w:val="1"/>
          <w:numId w:val="8"/>
        </w:numPr>
        <w:spacing w:before="120" w:after="0"/>
        <w:ind w:left="709" w:hanging="357"/>
        <w:contextualSpacing w:val="0"/>
        <w:jc w:val="both"/>
        <w:rPr>
          <w:rFonts w:cstheme="minorHAnsi"/>
          <w:bCs/>
          <w:color w:val="000000"/>
          <w:lang w:val="en-GB"/>
        </w:rPr>
      </w:pPr>
      <w:r w:rsidRPr="00BC6F5D">
        <w:rPr>
          <w:rFonts w:cstheme="minorHAnsi"/>
          <w:color w:val="000000"/>
          <w:lang w:val="en-GB"/>
        </w:rPr>
        <w:t>Specify the name (or kind) of the goods and/or services the supply of which will result in a tax liability for the Contracting Entity:</w:t>
      </w:r>
    </w:p>
    <w:p w14:paraId="2242424A" w14:textId="77777777" w:rsidR="00C21409" w:rsidRPr="00BC6F5D" w:rsidRDefault="00C21409" w:rsidP="001C7B45">
      <w:pPr>
        <w:pStyle w:val="Akapitzlist"/>
        <w:spacing w:before="120" w:after="0"/>
        <w:ind w:left="709"/>
        <w:contextualSpacing w:val="0"/>
        <w:jc w:val="center"/>
        <w:rPr>
          <w:rFonts w:cstheme="minorHAnsi"/>
          <w:bCs/>
          <w:color w:val="000000"/>
          <w:sz w:val="20"/>
          <w:szCs w:val="20"/>
          <w:lang w:val="en-GB"/>
        </w:rPr>
      </w:pPr>
      <w:r w:rsidRPr="00BC6F5D">
        <w:rPr>
          <w:rFonts w:cstheme="minorHAnsi"/>
          <w:color w:val="000000"/>
          <w:lang w:val="en-GB"/>
        </w:rPr>
        <w:t xml:space="preserve">………………………………………….…………………………………………………………………….………………………………………….  </w:t>
      </w:r>
      <w:r w:rsidRPr="00BC6F5D">
        <w:rPr>
          <w:rFonts w:cstheme="minorHAnsi"/>
          <w:color w:val="000000"/>
          <w:sz w:val="20"/>
          <w:szCs w:val="20"/>
          <w:lang w:val="en-GB"/>
        </w:rPr>
        <w:t>(name/kind)</w:t>
      </w:r>
    </w:p>
    <w:p w14:paraId="62F5C974" w14:textId="77777777" w:rsidR="001C7B45" w:rsidRPr="00BC6F5D" w:rsidRDefault="00C21409" w:rsidP="005E1AF9">
      <w:pPr>
        <w:pStyle w:val="Akapitzlist"/>
        <w:numPr>
          <w:ilvl w:val="1"/>
          <w:numId w:val="8"/>
        </w:numPr>
        <w:spacing w:after="0"/>
        <w:ind w:left="709" w:hanging="357"/>
        <w:contextualSpacing w:val="0"/>
        <w:jc w:val="both"/>
        <w:rPr>
          <w:rFonts w:cstheme="minorHAnsi"/>
          <w:bCs/>
          <w:color w:val="000000"/>
          <w:lang w:val="en-GB"/>
        </w:rPr>
      </w:pPr>
      <w:r w:rsidRPr="00BC6F5D">
        <w:rPr>
          <w:rFonts w:cstheme="minorHAnsi"/>
          <w:color w:val="000000"/>
          <w:lang w:val="en-GB"/>
        </w:rPr>
        <w:t>Specify the net amount of the goods and/or services subject to VAT:</w:t>
      </w:r>
    </w:p>
    <w:p w14:paraId="0A3E464E" w14:textId="77777777" w:rsidR="001C7B45" w:rsidRPr="00BC6F5D" w:rsidRDefault="00C21409" w:rsidP="001C7B45">
      <w:pPr>
        <w:pStyle w:val="Akapitzlist"/>
        <w:spacing w:before="120" w:after="0"/>
        <w:ind w:left="709"/>
        <w:contextualSpacing w:val="0"/>
        <w:jc w:val="both"/>
        <w:rPr>
          <w:rFonts w:cstheme="minorHAnsi"/>
          <w:bCs/>
          <w:color w:val="000000"/>
          <w:lang w:val="en-GB"/>
        </w:rPr>
      </w:pPr>
      <w:r w:rsidRPr="00BC6F5D">
        <w:rPr>
          <w:rFonts w:cstheme="minorHAnsi"/>
          <w:color w:val="000000"/>
          <w:lang w:val="en-GB"/>
        </w:rPr>
        <w:t xml:space="preserve"> ………………………………………….…………………………………………………………………….………………………………………….  </w:t>
      </w:r>
    </w:p>
    <w:p w14:paraId="121BC5AD" w14:textId="77777777" w:rsidR="00C21409" w:rsidRPr="00BC6F5D" w:rsidRDefault="00C21409" w:rsidP="001C7B45">
      <w:pPr>
        <w:pStyle w:val="Akapitzlist"/>
        <w:spacing w:after="0"/>
        <w:ind w:left="709"/>
        <w:contextualSpacing w:val="0"/>
        <w:jc w:val="center"/>
        <w:rPr>
          <w:rFonts w:cstheme="minorHAnsi"/>
          <w:bCs/>
          <w:color w:val="000000"/>
          <w:sz w:val="20"/>
          <w:szCs w:val="20"/>
          <w:lang w:val="en-GB"/>
        </w:rPr>
      </w:pPr>
      <w:r w:rsidRPr="00BC6F5D">
        <w:rPr>
          <w:rFonts w:cstheme="minorHAnsi"/>
          <w:color w:val="000000"/>
          <w:sz w:val="20"/>
          <w:szCs w:val="20"/>
          <w:lang w:val="en-GB"/>
        </w:rPr>
        <w:t>(net amount of the goods and/or services)</w:t>
      </w:r>
    </w:p>
    <w:p w14:paraId="4E7B3F2F" w14:textId="77777777" w:rsidR="001C7B45" w:rsidRPr="00BC6F5D" w:rsidRDefault="00C21409" w:rsidP="001C7B45">
      <w:pPr>
        <w:pStyle w:val="Akapitzlist"/>
        <w:numPr>
          <w:ilvl w:val="1"/>
          <w:numId w:val="8"/>
        </w:numPr>
        <w:spacing w:before="120" w:after="0"/>
        <w:ind w:left="709" w:hanging="357"/>
        <w:contextualSpacing w:val="0"/>
        <w:jc w:val="both"/>
        <w:rPr>
          <w:rFonts w:cstheme="minorHAnsi"/>
          <w:b/>
          <w:bCs/>
          <w:color w:val="000000"/>
          <w:lang w:val="en-GB"/>
        </w:rPr>
      </w:pPr>
      <w:r w:rsidRPr="00BC6F5D">
        <w:rPr>
          <w:rFonts w:cstheme="minorHAnsi"/>
          <w:color w:val="000000"/>
          <w:lang w:val="en-GB"/>
        </w:rPr>
        <w:t>Specify the VAT rate that the Economic Operator believes will apply:</w:t>
      </w:r>
    </w:p>
    <w:p w14:paraId="6933D6E6" w14:textId="77777777" w:rsidR="00C21409" w:rsidRPr="00BC6F5D" w:rsidRDefault="001C7B45" w:rsidP="001C7B45">
      <w:pPr>
        <w:pStyle w:val="Akapitzlist"/>
        <w:spacing w:before="120" w:after="0"/>
        <w:ind w:left="709"/>
        <w:contextualSpacing w:val="0"/>
        <w:jc w:val="center"/>
        <w:rPr>
          <w:rFonts w:cstheme="minorHAnsi"/>
          <w:b/>
          <w:bCs/>
          <w:color w:val="000000"/>
          <w:sz w:val="18"/>
          <w:szCs w:val="18"/>
          <w:lang w:val="en-GB"/>
        </w:rPr>
      </w:pPr>
      <w:r w:rsidRPr="00BC6F5D">
        <w:rPr>
          <w:rFonts w:cstheme="minorHAnsi"/>
          <w:color w:val="000000"/>
          <w:lang w:val="en-GB"/>
        </w:rPr>
        <w:t xml:space="preserve">………………………………………….…………………………………………………………………….…………………………………………. </w:t>
      </w:r>
      <w:r w:rsidRPr="00BC6F5D">
        <w:rPr>
          <w:rFonts w:cstheme="minorHAnsi"/>
          <w:color w:val="000000"/>
          <w:sz w:val="20"/>
          <w:szCs w:val="20"/>
          <w:lang w:val="en-GB"/>
        </w:rPr>
        <w:t>(applicable VAT rate)</w:t>
      </w:r>
    </w:p>
    <w:p w14:paraId="04C813D2" w14:textId="77777777" w:rsidR="001C7B45" w:rsidRPr="00BC6F5D" w:rsidRDefault="00C21409" w:rsidP="000359A0">
      <w:pPr>
        <w:pStyle w:val="Akapitzlist"/>
        <w:keepNext/>
        <w:numPr>
          <w:ilvl w:val="0"/>
          <w:numId w:val="11"/>
        </w:numPr>
        <w:tabs>
          <w:tab w:val="left" w:pos="0"/>
        </w:tabs>
        <w:spacing w:before="240" w:after="120"/>
        <w:ind w:left="0" w:hanging="567"/>
        <w:contextualSpacing w:val="0"/>
        <w:jc w:val="both"/>
        <w:rPr>
          <w:rFonts w:cstheme="minorHAnsi"/>
          <w:bCs/>
          <w:color w:val="000000"/>
          <w:lang w:val="en-GB"/>
        </w:rPr>
      </w:pPr>
      <w:r w:rsidRPr="00BC6F5D">
        <w:rPr>
          <w:rFonts w:cstheme="minorHAnsi"/>
          <w:color w:val="000000"/>
          <w:lang w:val="en-GB"/>
        </w:rPr>
        <w:t>We state that have complied with our information obligations under Article 13 or Article 14 of the GDPR in relations to individuals whose personal data we have obtained directly or indirectly to tender for the public contract in this contract award procedure.</w:t>
      </w:r>
    </w:p>
    <w:p w14:paraId="0AACFFBD" w14:textId="77777777" w:rsidR="00C21409" w:rsidRPr="00BC6F5D" w:rsidRDefault="00C21409" w:rsidP="000359A0">
      <w:pPr>
        <w:pStyle w:val="Akapitzlist"/>
        <w:keepNext/>
        <w:numPr>
          <w:ilvl w:val="0"/>
          <w:numId w:val="11"/>
        </w:numPr>
        <w:tabs>
          <w:tab w:val="left" w:pos="0"/>
        </w:tabs>
        <w:spacing w:before="120" w:after="0"/>
        <w:ind w:left="0" w:hanging="567"/>
        <w:contextualSpacing w:val="0"/>
        <w:jc w:val="both"/>
        <w:rPr>
          <w:rFonts w:cstheme="minorHAnsi"/>
          <w:bCs/>
          <w:color w:val="000000"/>
          <w:lang w:val="en-GB"/>
        </w:rPr>
      </w:pPr>
      <w:r w:rsidRPr="00BC6F5D">
        <w:rPr>
          <w:rFonts w:cstheme="minorHAnsi"/>
          <w:color w:val="000000"/>
          <w:lang w:val="en-GB"/>
        </w:rPr>
        <w:t>Is the Economic Operator a microenterprise, a small enterprise or a medium-sized enterprise?</w:t>
      </w:r>
    </w:p>
    <w:p w14:paraId="29DB9BBA" w14:textId="77777777" w:rsidR="001C7B45" w:rsidRPr="00BC6F5D" w:rsidRDefault="001C7B45" w:rsidP="000359A0">
      <w:pPr>
        <w:autoSpaceDE w:val="0"/>
        <w:jc w:val="center"/>
        <w:rPr>
          <w:rFonts w:cstheme="minorHAnsi"/>
          <w:i/>
          <w:iCs/>
          <w:color w:val="000000"/>
          <w:sz w:val="20"/>
          <w:szCs w:val="20"/>
          <w:lang w:val="en-GB"/>
        </w:rPr>
      </w:pPr>
      <w:r w:rsidRPr="00BC6F5D">
        <w:rPr>
          <w:rFonts w:cstheme="minorHAnsi"/>
          <w:i/>
          <w:iCs/>
          <w:color w:val="000000"/>
          <w:sz w:val="20"/>
          <w:szCs w:val="20"/>
          <w:lang w:val="en-GB"/>
        </w:rPr>
        <w:t>(Please check one box only.)</w:t>
      </w:r>
    </w:p>
    <w:p w14:paraId="68F1EC89" w14:textId="77777777" w:rsidR="00C21409" w:rsidRPr="00BC6F5D" w:rsidRDefault="00C21409" w:rsidP="000359A0">
      <w:pPr>
        <w:tabs>
          <w:tab w:val="left" w:pos="284"/>
        </w:tabs>
        <w:spacing w:before="120"/>
        <w:ind w:left="284"/>
        <w:jc w:val="both"/>
        <w:rPr>
          <w:rFonts w:asciiTheme="minorHAnsi" w:hAnsiTheme="minorHAnsi" w:cstheme="minorHAnsi"/>
          <w:bCs/>
          <w:color w:val="000000"/>
          <w:lang w:val="en-GB"/>
        </w:rPr>
      </w:pPr>
      <w:r w:rsidRPr="00BC6F5D">
        <w:rPr>
          <w:rFonts w:asciiTheme="minorHAnsi" w:hAnsiTheme="minorHAnsi" w:cstheme="minorHAnsi"/>
          <w:color w:val="000000"/>
          <w:lang w:val="en-GB"/>
        </w:rPr>
        <w:t xml:space="preserve">□ microenterprise,  </w:t>
      </w:r>
    </w:p>
    <w:p w14:paraId="240C25ED" w14:textId="77777777" w:rsidR="00C21409" w:rsidRPr="00BC6F5D" w:rsidRDefault="00C21409" w:rsidP="000359A0">
      <w:pPr>
        <w:tabs>
          <w:tab w:val="left" w:pos="284"/>
        </w:tabs>
        <w:ind w:left="284"/>
        <w:jc w:val="both"/>
        <w:rPr>
          <w:rFonts w:asciiTheme="minorHAnsi" w:hAnsiTheme="minorHAnsi" w:cstheme="minorHAnsi"/>
          <w:bCs/>
          <w:color w:val="000000"/>
          <w:lang w:val="en-GB"/>
        </w:rPr>
      </w:pPr>
      <w:r w:rsidRPr="00BC6F5D">
        <w:rPr>
          <w:rFonts w:asciiTheme="minorHAnsi" w:hAnsiTheme="minorHAnsi" w:cstheme="minorHAnsi"/>
          <w:color w:val="000000"/>
          <w:lang w:val="en-GB"/>
        </w:rPr>
        <w:t xml:space="preserve">□ small enterprise,  </w:t>
      </w:r>
    </w:p>
    <w:p w14:paraId="0117CCFE" w14:textId="77777777" w:rsidR="00C21409" w:rsidRPr="00BC6F5D" w:rsidRDefault="00C21409" w:rsidP="000359A0">
      <w:pPr>
        <w:tabs>
          <w:tab w:val="left" w:pos="284"/>
        </w:tabs>
        <w:ind w:left="284"/>
        <w:jc w:val="both"/>
        <w:rPr>
          <w:rFonts w:asciiTheme="minorHAnsi" w:hAnsiTheme="minorHAnsi" w:cstheme="minorHAnsi"/>
          <w:bCs/>
          <w:color w:val="000000"/>
          <w:lang w:val="en-GB"/>
        </w:rPr>
      </w:pPr>
      <w:r w:rsidRPr="00BC6F5D">
        <w:rPr>
          <w:rFonts w:asciiTheme="minorHAnsi" w:hAnsiTheme="minorHAnsi" w:cstheme="minorHAnsi"/>
          <w:color w:val="000000"/>
          <w:lang w:val="en-GB"/>
        </w:rPr>
        <w:t xml:space="preserve">□ medium-sized enterprise,  </w:t>
      </w:r>
    </w:p>
    <w:p w14:paraId="091FE23A" w14:textId="77777777" w:rsidR="00C21409" w:rsidRPr="00BC6F5D" w:rsidRDefault="00C21409" w:rsidP="000359A0">
      <w:pPr>
        <w:tabs>
          <w:tab w:val="left" w:pos="284"/>
        </w:tabs>
        <w:ind w:left="284"/>
        <w:jc w:val="both"/>
        <w:rPr>
          <w:rFonts w:asciiTheme="minorHAnsi" w:hAnsiTheme="minorHAnsi" w:cstheme="minorHAnsi"/>
          <w:bCs/>
          <w:color w:val="000000"/>
          <w:lang w:val="en-GB"/>
        </w:rPr>
      </w:pPr>
      <w:r w:rsidRPr="00BC6F5D">
        <w:rPr>
          <w:rFonts w:asciiTheme="minorHAnsi" w:hAnsiTheme="minorHAnsi" w:cstheme="minorHAnsi"/>
          <w:color w:val="000000"/>
          <w:lang w:val="en-GB"/>
        </w:rPr>
        <w:t>□ large enterprise,</w:t>
      </w:r>
    </w:p>
    <w:p w14:paraId="27367628" w14:textId="77777777" w:rsidR="00C21409" w:rsidRPr="00BC6F5D" w:rsidRDefault="00C21409" w:rsidP="000359A0">
      <w:pPr>
        <w:tabs>
          <w:tab w:val="left" w:pos="284"/>
        </w:tabs>
        <w:ind w:left="284"/>
        <w:jc w:val="both"/>
        <w:rPr>
          <w:rFonts w:asciiTheme="minorHAnsi" w:hAnsiTheme="minorHAnsi" w:cstheme="minorHAnsi"/>
          <w:bCs/>
          <w:color w:val="000000"/>
          <w:lang w:val="en-GB"/>
        </w:rPr>
      </w:pPr>
      <w:r w:rsidRPr="00BC6F5D">
        <w:rPr>
          <w:rFonts w:asciiTheme="minorHAnsi" w:hAnsiTheme="minorHAnsi" w:cstheme="minorHAnsi"/>
          <w:color w:val="000000"/>
          <w:lang w:val="en-GB"/>
        </w:rPr>
        <w:t xml:space="preserve">□ sole trader,  </w:t>
      </w:r>
    </w:p>
    <w:p w14:paraId="6F5FAC84" w14:textId="77777777" w:rsidR="00C21409" w:rsidRPr="00BC6F5D" w:rsidRDefault="00C21409" w:rsidP="000359A0">
      <w:pPr>
        <w:tabs>
          <w:tab w:val="left" w:pos="284"/>
        </w:tabs>
        <w:ind w:left="284"/>
        <w:jc w:val="both"/>
        <w:rPr>
          <w:rFonts w:asciiTheme="minorHAnsi" w:hAnsiTheme="minorHAnsi" w:cstheme="minorHAnsi"/>
          <w:bCs/>
          <w:color w:val="000000"/>
          <w:lang w:val="en-GB"/>
        </w:rPr>
      </w:pPr>
      <w:r w:rsidRPr="00BC6F5D">
        <w:rPr>
          <w:rFonts w:asciiTheme="minorHAnsi" w:hAnsiTheme="minorHAnsi" w:cstheme="minorHAnsi"/>
          <w:color w:val="000000"/>
          <w:lang w:val="en-GB"/>
        </w:rPr>
        <w:t xml:space="preserve">□ non-business individual, </w:t>
      </w:r>
    </w:p>
    <w:p w14:paraId="446A2D31" w14:textId="77777777" w:rsidR="00C21409" w:rsidRPr="00BC6F5D" w:rsidRDefault="00C21409" w:rsidP="000359A0">
      <w:pPr>
        <w:tabs>
          <w:tab w:val="left" w:pos="284"/>
        </w:tabs>
        <w:spacing w:line="276" w:lineRule="auto"/>
        <w:ind w:left="284"/>
        <w:jc w:val="both"/>
        <w:rPr>
          <w:rFonts w:asciiTheme="minorHAnsi" w:hAnsiTheme="minorHAnsi" w:cstheme="minorHAnsi"/>
          <w:color w:val="000000"/>
          <w:lang w:val="en-GB"/>
        </w:rPr>
      </w:pPr>
      <w:r w:rsidRPr="00BC6F5D">
        <w:rPr>
          <w:rFonts w:asciiTheme="minorHAnsi" w:hAnsiTheme="minorHAnsi" w:cstheme="minorHAnsi"/>
          <w:color w:val="000000"/>
          <w:lang w:val="en-GB"/>
        </w:rPr>
        <w:t>□ other.</w:t>
      </w:r>
    </w:p>
    <w:p w14:paraId="38547BF4" w14:textId="77777777" w:rsidR="001C7B45" w:rsidRPr="00BC6F5D" w:rsidRDefault="001C7B45" w:rsidP="000359A0">
      <w:pPr>
        <w:tabs>
          <w:tab w:val="left" w:pos="720"/>
        </w:tabs>
        <w:jc w:val="both"/>
        <w:rPr>
          <w:rFonts w:asciiTheme="minorHAnsi" w:eastAsia="Arial" w:hAnsiTheme="minorHAnsi" w:cstheme="minorHAnsi"/>
          <w:i/>
          <w:color w:val="000000"/>
          <w:sz w:val="20"/>
          <w:szCs w:val="20"/>
          <w:lang w:val="en-GB"/>
        </w:rPr>
      </w:pPr>
      <w:r w:rsidRPr="00BC6F5D">
        <w:rPr>
          <w:rFonts w:asciiTheme="minorHAnsi" w:hAnsiTheme="minorHAnsi" w:cstheme="minorHAnsi"/>
          <w:i/>
          <w:iCs/>
          <w:color w:val="000000"/>
          <w:sz w:val="20"/>
          <w:szCs w:val="20"/>
          <w:lang w:val="en-GB"/>
        </w:rPr>
        <w:t>Important:</w:t>
      </w:r>
    </w:p>
    <w:p w14:paraId="1C24209A" w14:textId="77777777" w:rsidR="00C21409" w:rsidRPr="00BC6F5D" w:rsidRDefault="00C21409" w:rsidP="000359A0">
      <w:pPr>
        <w:ind w:right="1"/>
        <w:jc w:val="both"/>
        <w:rPr>
          <w:rFonts w:asciiTheme="minorHAnsi" w:hAnsiTheme="minorHAnsi" w:cstheme="minorHAnsi"/>
          <w:i/>
          <w:color w:val="000000"/>
          <w:sz w:val="20"/>
          <w:szCs w:val="20"/>
          <w:lang w:val="en-GB"/>
        </w:rPr>
      </w:pPr>
      <w:r w:rsidRPr="00BC6F5D">
        <w:rPr>
          <w:rFonts w:asciiTheme="minorHAnsi" w:hAnsiTheme="minorHAnsi" w:cstheme="minorHAnsi"/>
          <w:i/>
          <w:iCs/>
          <w:color w:val="000000"/>
          <w:sz w:val="20"/>
          <w:szCs w:val="20"/>
          <w:lang w:val="en-GB"/>
        </w:rPr>
        <w:t xml:space="preserve">Cf. Commission Recommendation of 6 May 2003 concerning the definition of micro, small and medium-sized enterprises (OJ EU L 124 of 20 May 2003, p. 36). This information is required for statistical purposes only. </w:t>
      </w:r>
    </w:p>
    <w:p w14:paraId="31036912" w14:textId="77777777" w:rsidR="00C21409" w:rsidRPr="00BC6F5D" w:rsidRDefault="00C21409" w:rsidP="000359A0">
      <w:pPr>
        <w:ind w:right="1"/>
        <w:jc w:val="both"/>
        <w:rPr>
          <w:rFonts w:asciiTheme="minorHAnsi" w:hAnsiTheme="minorHAnsi" w:cstheme="minorHAnsi"/>
          <w:i/>
          <w:color w:val="000000"/>
          <w:sz w:val="20"/>
          <w:szCs w:val="20"/>
          <w:lang w:val="en-GB"/>
        </w:rPr>
      </w:pPr>
      <w:r w:rsidRPr="00BC6F5D">
        <w:rPr>
          <w:rFonts w:asciiTheme="minorHAnsi" w:hAnsiTheme="minorHAnsi" w:cstheme="minorHAnsi"/>
          <w:i/>
          <w:iCs/>
          <w:color w:val="000000"/>
          <w:sz w:val="20"/>
          <w:szCs w:val="20"/>
          <w:lang w:val="en-GB"/>
        </w:rPr>
        <w:t>A microenterprise is defined as an enterprise which employs fewer than 10 persons and whose annual turnover and/or annual balance sheet total does not exceed EUR 2 million.</w:t>
      </w:r>
    </w:p>
    <w:p w14:paraId="6AE2A90F" w14:textId="77777777" w:rsidR="00C21409" w:rsidRPr="00BC6F5D" w:rsidRDefault="00C21409" w:rsidP="001C7B45">
      <w:pPr>
        <w:ind w:left="284" w:right="1"/>
        <w:jc w:val="both"/>
        <w:rPr>
          <w:rFonts w:asciiTheme="minorHAnsi" w:hAnsiTheme="minorHAnsi" w:cstheme="minorHAnsi"/>
          <w:i/>
          <w:color w:val="000000"/>
          <w:sz w:val="20"/>
          <w:szCs w:val="20"/>
          <w:lang w:val="en-GB"/>
        </w:rPr>
      </w:pPr>
      <w:r w:rsidRPr="00BC6F5D">
        <w:rPr>
          <w:rFonts w:asciiTheme="minorHAnsi" w:hAnsiTheme="minorHAnsi" w:cstheme="minorHAnsi"/>
          <w:i/>
          <w:iCs/>
          <w:color w:val="000000"/>
          <w:sz w:val="20"/>
          <w:szCs w:val="20"/>
          <w:lang w:val="en-GB"/>
        </w:rPr>
        <w:t>A small enterprise is defined as an enterprise which employs fewer than 50 persons and whose annual turnover and/or annual balance sheet total does not exceed EUR 10 million</w:t>
      </w:r>
    </w:p>
    <w:p w14:paraId="147C9645" w14:textId="77777777" w:rsidR="00C21409" w:rsidRPr="00BC6F5D" w:rsidRDefault="00C21409" w:rsidP="001C7B45">
      <w:pPr>
        <w:ind w:left="284"/>
        <w:jc w:val="both"/>
        <w:rPr>
          <w:rFonts w:asciiTheme="minorHAnsi" w:hAnsiTheme="minorHAnsi" w:cstheme="minorHAnsi"/>
          <w:i/>
          <w:color w:val="000000"/>
          <w:sz w:val="20"/>
          <w:szCs w:val="20"/>
          <w:lang w:val="en-GB"/>
        </w:rPr>
      </w:pPr>
      <w:r w:rsidRPr="00BC6F5D">
        <w:rPr>
          <w:rFonts w:asciiTheme="minorHAnsi" w:hAnsiTheme="minorHAnsi" w:cstheme="minorHAnsi"/>
          <w:i/>
          <w:iCs/>
          <w:color w:val="000000"/>
          <w:sz w:val="20"/>
          <w:szCs w:val="20"/>
          <w:lang w:val="en-GB"/>
        </w:rPr>
        <w:lastRenderedPageBreak/>
        <w:t>A medium-sized enterprise is defined as an enterprise which is not a microenterprise or a small enterprise  and which employs fewer than 250 persons and which has an annual turnover not exceeding EUR 50 million, and/or an annual balance sheet total not exceeding EUR 43 million.</w:t>
      </w:r>
    </w:p>
    <w:p w14:paraId="0A9D8540" w14:textId="77777777" w:rsidR="00C21409" w:rsidRPr="00BC6F5D" w:rsidRDefault="00C21409" w:rsidP="00C21409">
      <w:pPr>
        <w:rPr>
          <w:rFonts w:ascii="Arial" w:hAnsi="Arial" w:cs="Arial"/>
          <w:i/>
          <w:color w:val="000000"/>
          <w:sz w:val="21"/>
          <w:szCs w:val="21"/>
          <w:lang w:val="en-GB"/>
        </w:rPr>
      </w:pPr>
    </w:p>
    <w:p w14:paraId="580D93DB" w14:textId="77777777" w:rsidR="00C21409" w:rsidRPr="00BC6F5D" w:rsidRDefault="00C21409" w:rsidP="001C7B45">
      <w:pPr>
        <w:shd w:val="clear" w:color="auto" w:fill="BFBFBF"/>
        <w:spacing w:before="120" w:after="120"/>
        <w:jc w:val="center"/>
        <w:rPr>
          <w:rFonts w:asciiTheme="minorHAnsi" w:hAnsiTheme="minorHAnsi" w:cstheme="minorHAnsi"/>
          <w:sz w:val="24"/>
          <w:szCs w:val="24"/>
          <w:lang w:val="en-GB"/>
        </w:rPr>
      </w:pPr>
      <w:r w:rsidRPr="00BC6F5D">
        <w:rPr>
          <w:rFonts w:asciiTheme="minorHAnsi" w:hAnsiTheme="minorHAnsi" w:cstheme="minorHAnsi"/>
          <w:b/>
          <w:bCs/>
          <w:color w:val="000000"/>
          <w:sz w:val="24"/>
          <w:szCs w:val="24"/>
          <w:lang w:val="en-GB"/>
        </w:rPr>
        <w:t>STATEMENT CONCERNING MEASURES TO PREVENT SUPPORT FOR RUSSIA'S AGGRESSION AGAINST UKRAINE</w:t>
      </w:r>
    </w:p>
    <w:p w14:paraId="1BEE2DD3" w14:textId="77777777" w:rsidR="00C21409" w:rsidRPr="00BC6F5D" w:rsidRDefault="00C21409" w:rsidP="000359A0">
      <w:pPr>
        <w:pStyle w:val="NormalnyWeb1"/>
        <w:numPr>
          <w:ilvl w:val="0"/>
          <w:numId w:val="11"/>
        </w:numPr>
        <w:spacing w:before="240"/>
        <w:ind w:left="0" w:hanging="567"/>
        <w:jc w:val="both"/>
        <w:rPr>
          <w:rFonts w:asciiTheme="minorHAnsi" w:hAnsiTheme="minorHAnsi" w:cstheme="minorHAnsi"/>
          <w:sz w:val="22"/>
          <w:szCs w:val="22"/>
          <w:lang w:val="en-GB"/>
        </w:rPr>
      </w:pPr>
      <w:r w:rsidRPr="00BC6F5D">
        <w:rPr>
          <w:rFonts w:asciiTheme="minorHAnsi" w:hAnsiTheme="minorHAnsi" w:cstheme="minorHAnsi"/>
          <w:b/>
          <w:bCs/>
          <w:sz w:val="22"/>
          <w:szCs w:val="22"/>
          <w:lang w:val="en-GB"/>
        </w:rPr>
        <w:t>Statement(s) by the Economic Operator/Economic Operators tendering for the contract jointly,</w:t>
      </w:r>
      <w:r w:rsidRPr="00BC6F5D">
        <w:rPr>
          <w:rFonts w:asciiTheme="minorHAnsi" w:hAnsiTheme="minorHAnsi" w:cstheme="minorHAnsi"/>
          <w:sz w:val="22"/>
          <w:szCs w:val="22"/>
          <w:lang w:val="en-GB"/>
        </w:rPr>
        <w:t xml:space="preserve"> concerning grounds for exclusion under Article 5k of Regulation 833/2014 and s.7(1) of the Polish Act of 13 April 2022 on special measures to prevent support for Russia's aggression against Ukraine and to protect Poland's national security (</w:t>
      </w:r>
      <w:proofErr w:type="spellStart"/>
      <w:r w:rsidRPr="00BC6F5D">
        <w:rPr>
          <w:rFonts w:asciiTheme="minorHAnsi" w:hAnsiTheme="minorHAnsi" w:cstheme="minorHAnsi"/>
          <w:sz w:val="22"/>
          <w:szCs w:val="22"/>
          <w:lang w:val="en-GB"/>
        </w:rPr>
        <w:t>Dz.U</w:t>
      </w:r>
      <w:proofErr w:type="spellEnd"/>
      <w:r w:rsidRPr="00BC6F5D">
        <w:rPr>
          <w:rFonts w:asciiTheme="minorHAnsi" w:hAnsiTheme="minorHAnsi" w:cstheme="minorHAnsi"/>
          <w:sz w:val="22"/>
          <w:szCs w:val="22"/>
          <w:lang w:val="en-GB"/>
        </w:rPr>
        <w:t>. [Journal of Laws] of 2023, item 1497, as amended).</w:t>
      </w:r>
    </w:p>
    <w:p w14:paraId="681BB0F1" w14:textId="0DA8066A" w:rsidR="00C21409" w:rsidRPr="00BC6F5D" w:rsidRDefault="00C21409" w:rsidP="005F4225">
      <w:pPr>
        <w:pStyle w:val="NormalnyWeb1"/>
        <w:spacing w:before="120"/>
        <w:jc w:val="both"/>
        <w:rPr>
          <w:rFonts w:asciiTheme="minorHAnsi" w:hAnsiTheme="minorHAnsi" w:cstheme="minorHAnsi"/>
          <w:i/>
          <w:iCs/>
          <w:sz w:val="22"/>
          <w:szCs w:val="22"/>
          <w:lang w:val="en-GB"/>
        </w:rPr>
      </w:pPr>
      <w:r w:rsidRPr="00BC6F5D">
        <w:rPr>
          <w:rFonts w:asciiTheme="minorHAnsi" w:hAnsiTheme="minorHAnsi" w:cstheme="minorHAnsi"/>
          <w:i/>
          <w:iCs/>
          <w:sz w:val="22"/>
          <w:szCs w:val="22"/>
          <w:lang w:val="en-GB"/>
        </w:rPr>
        <w:t>Important</w:t>
      </w:r>
      <w:r w:rsidR="005F4225" w:rsidRPr="00BC6F5D">
        <w:rPr>
          <w:rFonts w:asciiTheme="minorHAnsi" w:hAnsiTheme="minorHAnsi" w:cstheme="minorHAnsi"/>
          <w:i/>
          <w:iCs/>
          <w:sz w:val="22"/>
          <w:szCs w:val="22"/>
          <w:lang w:val="en-GB"/>
        </w:rPr>
        <w:t xml:space="preserve">! </w:t>
      </w:r>
      <w:r w:rsidRPr="00BC6F5D">
        <w:rPr>
          <w:rFonts w:asciiTheme="minorHAnsi" w:hAnsiTheme="minorHAnsi" w:cstheme="minorHAnsi"/>
          <w:i/>
          <w:iCs/>
          <w:sz w:val="22"/>
          <w:szCs w:val="22"/>
          <w:lang w:val="en-GB"/>
        </w:rPr>
        <w:t>Where two or more Economic Operators are tendering for the contract jointly, the statement below must be made (submitted) by each of the Economic Operators tendering jointly.</w:t>
      </w:r>
    </w:p>
    <w:p w14:paraId="095FF1CF" w14:textId="77777777" w:rsidR="00C21409" w:rsidRPr="00BC6F5D" w:rsidRDefault="00C21409" w:rsidP="00C21409">
      <w:pPr>
        <w:pStyle w:val="NormalnyWeb1"/>
        <w:jc w:val="both"/>
        <w:rPr>
          <w:rFonts w:ascii="Arial" w:hAnsi="Arial" w:cs="Arial"/>
          <w:sz w:val="21"/>
          <w:szCs w:val="21"/>
          <w:lang w:val="en-GB"/>
        </w:rPr>
      </w:pPr>
    </w:p>
    <w:p w14:paraId="40CC4706" w14:textId="77777777" w:rsidR="00C21409" w:rsidRPr="00BC6F5D" w:rsidRDefault="00C21409" w:rsidP="00C21409">
      <w:pPr>
        <w:pStyle w:val="NormalnyWeb1"/>
        <w:jc w:val="center"/>
        <w:rPr>
          <w:rFonts w:asciiTheme="minorHAnsi" w:hAnsiTheme="minorHAnsi" w:cstheme="minorHAnsi"/>
          <w:b/>
          <w:bCs/>
          <w:lang w:val="en-GB"/>
        </w:rPr>
      </w:pPr>
      <w:r w:rsidRPr="00BC6F5D">
        <w:rPr>
          <w:rFonts w:asciiTheme="minorHAnsi" w:hAnsiTheme="minorHAnsi" w:cstheme="minorHAnsi"/>
          <w:b/>
          <w:bCs/>
          <w:lang w:val="en-GB"/>
        </w:rPr>
        <w:t>STATEMENTS CONCERNING THE ECONOMIC OPERATOR</w:t>
      </w:r>
    </w:p>
    <w:p w14:paraId="77CD8D30" w14:textId="77777777" w:rsidR="00EC1EF4" w:rsidRPr="00BC6F5D" w:rsidRDefault="00C21409" w:rsidP="000359A0">
      <w:pPr>
        <w:pStyle w:val="NormalnyWeb1"/>
        <w:numPr>
          <w:ilvl w:val="0"/>
          <w:numId w:val="9"/>
        </w:numPr>
        <w:spacing w:before="120"/>
        <w:ind w:left="0" w:hanging="426"/>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1. I hereby state that I am not subject to exclusion under Article 5k of Council Regulation (EU) No 833/2014 of 31 July 2014 concerning restrictive measures in view of Russia's actions destabilising the situation in Ukraine (OJ EU L 229 of 31/07/2014, page 1, "Regulation 833/2014"), according to Council Regulation (EU) 2022/576 of 8 April 2022 amending Regulation (EU) No 833/2014 concerning restrictive measures in view of Russia’s actions destabilising the situation in Ukraine (OJ EU L 111 of 8 April 2022, p. 1, "Regulation 2022/576"). </w:t>
      </w:r>
    </w:p>
    <w:p w14:paraId="23AE6CBD" w14:textId="77777777" w:rsidR="00C21409" w:rsidRPr="00BC6F5D" w:rsidRDefault="00C21409" w:rsidP="000359A0">
      <w:pPr>
        <w:pStyle w:val="NormalnyWeb1"/>
        <w:numPr>
          <w:ilvl w:val="0"/>
          <w:numId w:val="9"/>
        </w:numPr>
        <w:spacing w:before="120"/>
        <w:ind w:left="0" w:hanging="426"/>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I hereby state that I am not subject to exclusion under s.7(1) of the Polish Act of 13 April 2022 on special measures to prevent support for Russia's aggression against Ukraine and to protect Poland's national security. </w:t>
      </w:r>
    </w:p>
    <w:p w14:paraId="758E63B3" w14:textId="77777777" w:rsidR="00EC1EF4" w:rsidRPr="00BC6F5D" w:rsidRDefault="00EC1EF4">
      <w:pPr>
        <w:rPr>
          <w:rFonts w:asciiTheme="minorHAnsi" w:eastAsia="SimSun" w:hAnsiTheme="minorHAnsi" w:cstheme="minorHAnsi"/>
          <w:kern w:val="2"/>
          <w:lang w:val="en-GB"/>
        </w:rPr>
      </w:pPr>
      <w:r w:rsidRPr="00BC6F5D">
        <w:rPr>
          <w:rFonts w:asciiTheme="minorHAnsi" w:hAnsiTheme="minorHAnsi" w:cstheme="minorHAnsi"/>
          <w:lang w:val="en-GB"/>
        </w:rPr>
        <w:br w:type="page"/>
      </w:r>
    </w:p>
    <w:p w14:paraId="7293D072" w14:textId="786901E7" w:rsidR="00C21409" w:rsidRPr="00BC6F5D" w:rsidRDefault="00C21409" w:rsidP="000359A0">
      <w:pPr>
        <w:pStyle w:val="NormalnyWeb1"/>
        <w:jc w:val="both"/>
        <w:rPr>
          <w:rFonts w:asciiTheme="minorHAnsi" w:hAnsiTheme="minorHAnsi" w:cstheme="minorHAnsi"/>
          <w:b/>
          <w:bCs/>
          <w:lang w:val="en-GB"/>
        </w:rPr>
      </w:pPr>
      <w:r w:rsidRPr="00BC6F5D">
        <w:rPr>
          <w:rFonts w:asciiTheme="minorHAnsi" w:hAnsiTheme="minorHAnsi" w:cstheme="minorHAnsi"/>
          <w:b/>
          <w:bCs/>
          <w:lang w:val="en-GB"/>
        </w:rPr>
        <w:lastRenderedPageBreak/>
        <w:t>INFORMATION CONCERNING AN ECONOMIC OPERATOR'S RELIANCE ON THE ABILITY AND/OR SITUATION OF AN ENTITY PROVIDING RESOURCES, WHERE SUCH PROVISION EXCEEDS 10% OF THE VALUE OF THE PUBLIC CONTRACT</w:t>
      </w:r>
    </w:p>
    <w:p w14:paraId="7102183E" w14:textId="77777777" w:rsidR="005F4225" w:rsidRPr="00BC6F5D" w:rsidRDefault="005F4225" w:rsidP="000359A0">
      <w:pPr>
        <w:pStyle w:val="NormalnyWeb1"/>
        <w:jc w:val="both"/>
        <w:rPr>
          <w:rFonts w:asciiTheme="minorHAnsi" w:hAnsiTheme="minorHAnsi" w:cstheme="minorHAnsi"/>
          <w:b/>
          <w:bCs/>
          <w:lang w:val="en-GB"/>
        </w:rPr>
      </w:pPr>
    </w:p>
    <w:p w14:paraId="320AF8F1" w14:textId="1A7B1962" w:rsidR="00C21409" w:rsidRPr="00BC6F5D" w:rsidRDefault="00EC1EF4" w:rsidP="000359A0">
      <w:pPr>
        <w:pStyle w:val="NormalnyWeb1"/>
        <w:jc w:val="both"/>
        <w:rPr>
          <w:rFonts w:asciiTheme="minorHAnsi" w:hAnsiTheme="minorHAnsi" w:cstheme="minorHAnsi"/>
          <w:i/>
          <w:iCs/>
          <w:sz w:val="20"/>
          <w:szCs w:val="20"/>
          <w:lang w:val="en-GB"/>
        </w:rPr>
      </w:pPr>
      <w:r w:rsidRPr="00BC6F5D">
        <w:rPr>
          <w:rFonts w:asciiTheme="minorHAnsi" w:hAnsiTheme="minorHAnsi" w:cstheme="minorHAnsi"/>
          <w:i/>
          <w:iCs/>
          <w:sz w:val="20"/>
          <w:szCs w:val="20"/>
          <w:lang w:val="en-GB"/>
        </w:rPr>
        <w:t xml:space="preserve">[IMPORTANT: </w:t>
      </w:r>
      <w:r w:rsidR="00C21409" w:rsidRPr="00BC6F5D">
        <w:rPr>
          <w:rFonts w:asciiTheme="minorHAnsi" w:hAnsiTheme="minorHAnsi" w:cstheme="minorHAnsi"/>
          <w:i/>
          <w:iCs/>
          <w:sz w:val="20"/>
          <w:szCs w:val="20"/>
          <w:lang w:val="en-GB"/>
        </w:rPr>
        <w:t xml:space="preserve">Complete </w:t>
      </w:r>
      <w:r w:rsidR="005F4225" w:rsidRPr="00BC6F5D">
        <w:rPr>
          <w:rFonts w:asciiTheme="minorHAnsi" w:hAnsiTheme="minorHAnsi" w:cstheme="minorHAnsi"/>
          <w:i/>
          <w:iCs/>
          <w:sz w:val="20"/>
          <w:szCs w:val="20"/>
          <w:lang w:val="en-GB"/>
        </w:rPr>
        <w:t xml:space="preserve">this section </w:t>
      </w:r>
      <w:r w:rsidR="00C21409" w:rsidRPr="00BC6F5D">
        <w:rPr>
          <w:rFonts w:asciiTheme="minorHAnsi" w:hAnsiTheme="minorHAnsi" w:cstheme="minorHAnsi"/>
          <w:i/>
          <w:iCs/>
          <w:sz w:val="20"/>
          <w:szCs w:val="20"/>
          <w:lang w:val="en-GB"/>
        </w:rPr>
        <w:t>only in the case of an entity providing resources on whose abilities and/or situation the Economic Operator relies to the extent that</w:t>
      </w:r>
      <w:r w:rsidR="00C21409" w:rsidRPr="00BC6F5D">
        <w:rPr>
          <w:rFonts w:asciiTheme="minorHAnsi" w:hAnsiTheme="minorHAnsi" w:cstheme="minorHAnsi"/>
          <w:b/>
          <w:bCs/>
          <w:sz w:val="20"/>
          <w:szCs w:val="20"/>
          <w:lang w:val="en-GB"/>
        </w:rPr>
        <w:t xml:space="preserve"> </w:t>
      </w:r>
      <w:r w:rsidR="00C21409" w:rsidRPr="00BC6F5D">
        <w:rPr>
          <w:rFonts w:asciiTheme="minorHAnsi" w:hAnsiTheme="minorHAnsi" w:cstheme="minorHAnsi"/>
          <w:i/>
          <w:iCs/>
          <w:sz w:val="20"/>
          <w:szCs w:val="20"/>
          <w:lang w:val="en-GB"/>
        </w:rPr>
        <w:t>such provision exceeds 10% of the value of the public contract. If the Economic Operator relies on the abilities and/or situation of more than one entity providing resources to the extent that</w:t>
      </w:r>
      <w:r w:rsidR="00C21409" w:rsidRPr="00BC6F5D">
        <w:rPr>
          <w:rFonts w:asciiTheme="minorHAnsi" w:hAnsiTheme="minorHAnsi" w:cstheme="minorHAnsi"/>
          <w:b/>
          <w:bCs/>
          <w:sz w:val="20"/>
          <w:szCs w:val="20"/>
          <w:lang w:val="en-GB"/>
        </w:rPr>
        <w:t xml:space="preserve"> </w:t>
      </w:r>
      <w:r w:rsidR="00C21409" w:rsidRPr="00BC6F5D">
        <w:rPr>
          <w:rFonts w:asciiTheme="minorHAnsi" w:hAnsiTheme="minorHAnsi" w:cstheme="minorHAnsi"/>
          <w:i/>
          <w:iCs/>
          <w:sz w:val="20"/>
          <w:szCs w:val="20"/>
          <w:lang w:val="en-GB"/>
        </w:rPr>
        <w:t>such provision exceeds 10% of the value of the public contract, please complete the following statement for each such entity.]</w:t>
      </w:r>
    </w:p>
    <w:p w14:paraId="69FCFB3B" w14:textId="77777777" w:rsidR="00EC1EF4" w:rsidRPr="00BC6F5D" w:rsidRDefault="00EC1EF4" w:rsidP="000359A0">
      <w:pPr>
        <w:pStyle w:val="NormalnyWeb1"/>
        <w:ind w:hanging="284"/>
        <w:jc w:val="both"/>
        <w:rPr>
          <w:rFonts w:asciiTheme="minorHAnsi" w:hAnsiTheme="minorHAnsi" w:cstheme="minorHAnsi"/>
          <w:sz w:val="22"/>
          <w:szCs w:val="22"/>
          <w:lang w:val="en-GB"/>
        </w:rPr>
      </w:pPr>
    </w:p>
    <w:p w14:paraId="293F03CA" w14:textId="77777777" w:rsidR="00EC1EF4" w:rsidRPr="00BC6F5D" w:rsidRDefault="00C21409" w:rsidP="000359A0">
      <w:pPr>
        <w:pStyle w:val="NormalnyWeb1"/>
        <w:tabs>
          <w:tab w:val="left" w:pos="0"/>
        </w:tabs>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I hereby state that in order to demonstrate that I meet the eligibility-to-tender criteria set out by the Contracting Entity in the Specification, I rely on the abilities and/or situation of the following entity providing resources:</w:t>
      </w:r>
    </w:p>
    <w:p w14:paraId="718131CC" w14:textId="1042D796" w:rsidR="00EC1EF4" w:rsidRPr="00BC6F5D" w:rsidRDefault="00C21409" w:rsidP="00EC1EF4">
      <w:pPr>
        <w:pStyle w:val="NormalnyWeb1"/>
        <w:tabs>
          <w:tab w:val="left" w:pos="0"/>
        </w:tabs>
        <w:spacing w:before="240"/>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__________________________________________________________________________________</w:t>
      </w:r>
      <w:r w:rsidR="005F4225" w:rsidRPr="00BC6F5D">
        <w:rPr>
          <w:rFonts w:asciiTheme="minorHAnsi" w:hAnsiTheme="minorHAnsi" w:cstheme="minorHAnsi"/>
          <w:sz w:val="22"/>
          <w:szCs w:val="22"/>
          <w:lang w:val="en-GB"/>
        </w:rPr>
        <w:t>______</w:t>
      </w:r>
    </w:p>
    <w:p w14:paraId="5B17C32C" w14:textId="77777777" w:rsidR="005F4225" w:rsidRPr="00BC6F5D" w:rsidRDefault="00EC1EF4" w:rsidP="00EC1EF4">
      <w:pPr>
        <w:pStyle w:val="NormalnyWeb1"/>
        <w:tabs>
          <w:tab w:val="left" w:pos="0"/>
        </w:tabs>
        <w:jc w:val="center"/>
        <w:rPr>
          <w:rFonts w:asciiTheme="minorHAnsi" w:hAnsiTheme="minorHAnsi" w:cstheme="minorHAnsi"/>
          <w:sz w:val="20"/>
          <w:szCs w:val="20"/>
          <w:lang w:val="en-GB"/>
        </w:rPr>
      </w:pPr>
      <w:r w:rsidRPr="00BC6F5D">
        <w:rPr>
          <w:rFonts w:asciiTheme="minorHAnsi" w:hAnsiTheme="minorHAnsi" w:cstheme="minorHAnsi"/>
          <w:sz w:val="20"/>
          <w:szCs w:val="20"/>
          <w:lang w:val="en-GB"/>
        </w:rPr>
        <w:t xml:space="preserve">    (Specify the name, address and, depending on the legal form of the entity, the entity's NIP </w:t>
      </w:r>
      <w:r w:rsidRPr="00F838DA">
        <w:rPr>
          <w:rFonts w:asciiTheme="minorHAnsi" w:hAnsiTheme="minorHAnsi" w:cstheme="minorHAnsi"/>
          <w:i/>
          <w:iCs/>
          <w:sz w:val="20"/>
          <w:szCs w:val="20"/>
          <w:lang w:val="en-GB"/>
        </w:rPr>
        <w:t>[tax ID number]</w:t>
      </w:r>
      <w:r w:rsidRPr="00BC6F5D">
        <w:rPr>
          <w:rFonts w:asciiTheme="minorHAnsi" w:hAnsiTheme="minorHAnsi" w:cstheme="minorHAnsi"/>
          <w:sz w:val="20"/>
          <w:szCs w:val="20"/>
          <w:lang w:val="en-GB"/>
        </w:rPr>
        <w:t xml:space="preserve"> /</w:t>
      </w:r>
    </w:p>
    <w:p w14:paraId="04606203" w14:textId="7F898DF4" w:rsidR="00C21409" w:rsidRPr="00BC6F5D" w:rsidRDefault="00EC1EF4" w:rsidP="00EC1EF4">
      <w:pPr>
        <w:pStyle w:val="NormalnyWeb1"/>
        <w:tabs>
          <w:tab w:val="left" w:pos="0"/>
        </w:tabs>
        <w:jc w:val="center"/>
        <w:rPr>
          <w:rFonts w:asciiTheme="minorHAnsi" w:hAnsiTheme="minorHAnsi" w:cstheme="minorHAnsi"/>
          <w:sz w:val="20"/>
          <w:szCs w:val="20"/>
          <w:lang w:val="en-GB"/>
        </w:rPr>
      </w:pPr>
      <w:r w:rsidRPr="00BC6F5D">
        <w:rPr>
          <w:rFonts w:asciiTheme="minorHAnsi" w:hAnsiTheme="minorHAnsi" w:cstheme="minorHAnsi"/>
          <w:sz w:val="20"/>
          <w:szCs w:val="20"/>
          <w:lang w:val="en-GB"/>
        </w:rPr>
        <w:t xml:space="preserve"> PESEL </w:t>
      </w:r>
      <w:r w:rsidRPr="00F838DA">
        <w:rPr>
          <w:rFonts w:asciiTheme="minorHAnsi" w:hAnsiTheme="minorHAnsi" w:cstheme="minorHAnsi"/>
          <w:i/>
          <w:iCs/>
          <w:sz w:val="20"/>
          <w:szCs w:val="20"/>
          <w:lang w:val="en-GB"/>
        </w:rPr>
        <w:t>[national identification number]</w:t>
      </w:r>
      <w:r w:rsidRPr="00BC6F5D">
        <w:rPr>
          <w:rFonts w:asciiTheme="minorHAnsi" w:hAnsiTheme="minorHAnsi" w:cstheme="minorHAnsi"/>
          <w:sz w:val="20"/>
          <w:szCs w:val="20"/>
          <w:lang w:val="en-GB"/>
        </w:rPr>
        <w:t xml:space="preserve"> / KRS </w:t>
      </w:r>
      <w:r w:rsidRPr="00F838DA">
        <w:rPr>
          <w:rFonts w:asciiTheme="minorHAnsi" w:hAnsiTheme="minorHAnsi" w:cstheme="minorHAnsi"/>
          <w:i/>
          <w:iCs/>
          <w:sz w:val="20"/>
          <w:szCs w:val="20"/>
          <w:lang w:val="en-GB"/>
        </w:rPr>
        <w:t xml:space="preserve">[company number] </w:t>
      </w:r>
      <w:r w:rsidRPr="00BC6F5D">
        <w:rPr>
          <w:rFonts w:asciiTheme="minorHAnsi" w:hAnsiTheme="minorHAnsi" w:cstheme="minorHAnsi"/>
          <w:sz w:val="20"/>
          <w:szCs w:val="20"/>
          <w:lang w:val="en-GB"/>
        </w:rPr>
        <w:t xml:space="preserve">/ CEiDG </w:t>
      </w:r>
      <w:r w:rsidRPr="00F838DA">
        <w:rPr>
          <w:rFonts w:asciiTheme="minorHAnsi" w:hAnsiTheme="minorHAnsi" w:cstheme="minorHAnsi"/>
          <w:i/>
          <w:iCs/>
          <w:sz w:val="20"/>
          <w:szCs w:val="20"/>
          <w:lang w:val="en-GB"/>
        </w:rPr>
        <w:t>[sole trader registration]</w:t>
      </w:r>
    </w:p>
    <w:p w14:paraId="009CCD28" w14:textId="7E8BA88C" w:rsidR="00EC1EF4" w:rsidRPr="00BC6F5D" w:rsidRDefault="00C21409" w:rsidP="00EC1EF4">
      <w:pPr>
        <w:pStyle w:val="NormalnyWeb1"/>
        <w:spacing w:before="240"/>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The entity will provide the following resources: _________________________________________</w:t>
      </w:r>
      <w:r w:rsidR="005F4225" w:rsidRPr="00BC6F5D">
        <w:rPr>
          <w:rFonts w:asciiTheme="minorHAnsi" w:hAnsiTheme="minorHAnsi" w:cstheme="minorHAnsi"/>
          <w:sz w:val="22"/>
          <w:szCs w:val="22"/>
          <w:lang w:val="en-GB"/>
        </w:rPr>
        <w:t>_________</w:t>
      </w:r>
    </w:p>
    <w:p w14:paraId="1A7736A0" w14:textId="77777777" w:rsidR="00EC1EF4" w:rsidRPr="00BC6F5D" w:rsidRDefault="00EC1EF4" w:rsidP="00EC1EF4">
      <w:pPr>
        <w:pStyle w:val="NormalnyWeb1"/>
        <w:jc w:val="both"/>
        <w:rPr>
          <w:rFonts w:asciiTheme="minorHAnsi" w:hAnsiTheme="minorHAnsi" w:cstheme="minorHAnsi"/>
          <w:sz w:val="20"/>
          <w:szCs w:val="20"/>
          <w:lang w:val="en-GB"/>
        </w:rPr>
      </w:pPr>
      <w:r w:rsidRPr="00BC6F5D">
        <w:rPr>
          <w:rFonts w:asciiTheme="minorHAnsi" w:hAnsiTheme="minorHAnsi" w:cstheme="minorHAnsi"/>
          <w:sz w:val="18"/>
          <w:szCs w:val="18"/>
          <w:lang w:val="en-GB"/>
        </w:rPr>
        <w:t xml:space="preserve">                                                                    </w:t>
      </w:r>
      <w:r w:rsidRPr="00BC6F5D">
        <w:rPr>
          <w:rFonts w:asciiTheme="minorHAnsi" w:hAnsiTheme="minorHAnsi" w:cstheme="minorHAnsi"/>
          <w:sz w:val="20"/>
          <w:szCs w:val="20"/>
          <w:lang w:val="en-GB"/>
        </w:rPr>
        <w:t>(Specify the resources to be provided by the above entity.)</w:t>
      </w:r>
    </w:p>
    <w:p w14:paraId="6A77495A" w14:textId="77777777" w:rsidR="00C21409" w:rsidRPr="00BC6F5D" w:rsidRDefault="00C21409" w:rsidP="005F4225">
      <w:pPr>
        <w:pStyle w:val="NormalnyWeb1"/>
        <w:spacing w:before="240"/>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The above resources to be provided by the entity account for more than 10% of the value of the public contract.</w:t>
      </w:r>
    </w:p>
    <w:p w14:paraId="7D45F3FF" w14:textId="77777777" w:rsidR="00C21409" w:rsidRPr="00BC6F5D" w:rsidRDefault="00C21409" w:rsidP="00C21409">
      <w:pPr>
        <w:pStyle w:val="NormalnyWeb1"/>
        <w:ind w:left="284" w:hanging="284"/>
        <w:jc w:val="both"/>
        <w:rPr>
          <w:rFonts w:ascii="Arial" w:hAnsi="Arial" w:cs="Arial"/>
          <w:sz w:val="21"/>
          <w:szCs w:val="21"/>
          <w:lang w:val="en-GB"/>
        </w:rPr>
      </w:pPr>
    </w:p>
    <w:p w14:paraId="7FAE6E2D" w14:textId="394A4E94" w:rsidR="00C21409" w:rsidRPr="00BC6F5D" w:rsidRDefault="00C21409" w:rsidP="00EC1EF4">
      <w:pPr>
        <w:pStyle w:val="NormalnyWeb1"/>
        <w:spacing w:before="240"/>
        <w:jc w:val="both"/>
        <w:rPr>
          <w:rFonts w:asciiTheme="minorHAnsi" w:hAnsiTheme="minorHAnsi" w:cstheme="minorHAnsi"/>
          <w:b/>
          <w:bCs/>
          <w:lang w:val="en-GB"/>
        </w:rPr>
      </w:pPr>
      <w:r w:rsidRPr="00BC6F5D">
        <w:rPr>
          <w:rFonts w:asciiTheme="minorHAnsi" w:hAnsiTheme="minorHAnsi" w:cstheme="minorHAnsi"/>
          <w:b/>
          <w:bCs/>
          <w:lang w:val="en-GB"/>
        </w:rPr>
        <w:t>A STATEMENT CONCERNING A SUBCONTRACTOR RESPONSIBLE FOR MORE THAN 10% OF THE VALUE OF THE PUBLIC CONTRACT</w:t>
      </w:r>
    </w:p>
    <w:p w14:paraId="5E59E245" w14:textId="77777777" w:rsidR="005F4225" w:rsidRPr="00BC6F5D" w:rsidRDefault="005F4225" w:rsidP="005F4225">
      <w:pPr>
        <w:pStyle w:val="NormalnyWeb1"/>
        <w:jc w:val="both"/>
        <w:rPr>
          <w:rFonts w:asciiTheme="minorHAnsi" w:hAnsiTheme="minorHAnsi" w:cstheme="minorHAnsi"/>
          <w:i/>
          <w:iCs/>
          <w:sz w:val="20"/>
          <w:szCs w:val="20"/>
          <w:lang w:val="en-GB"/>
        </w:rPr>
      </w:pPr>
    </w:p>
    <w:p w14:paraId="77AF6259" w14:textId="2F90BAC5" w:rsidR="00C21409" w:rsidRPr="00BC6F5D" w:rsidRDefault="005F4225" w:rsidP="005F4225">
      <w:pPr>
        <w:pStyle w:val="NormalnyWeb1"/>
        <w:jc w:val="both"/>
        <w:rPr>
          <w:rFonts w:asciiTheme="minorHAnsi" w:hAnsiTheme="minorHAnsi" w:cstheme="minorHAnsi"/>
          <w:i/>
          <w:iCs/>
          <w:sz w:val="20"/>
          <w:szCs w:val="20"/>
          <w:lang w:val="en-GB"/>
        </w:rPr>
      </w:pPr>
      <w:r w:rsidRPr="00BC6F5D">
        <w:rPr>
          <w:rFonts w:asciiTheme="minorHAnsi" w:hAnsiTheme="minorHAnsi" w:cstheme="minorHAnsi"/>
          <w:i/>
          <w:iCs/>
          <w:sz w:val="20"/>
          <w:szCs w:val="20"/>
          <w:lang w:val="en-GB"/>
        </w:rPr>
        <w:t>[</w:t>
      </w:r>
      <w:r w:rsidR="00C21409" w:rsidRPr="00BC6F5D">
        <w:rPr>
          <w:rFonts w:asciiTheme="minorHAnsi" w:hAnsiTheme="minorHAnsi" w:cstheme="minorHAnsi"/>
          <w:i/>
          <w:iCs/>
          <w:sz w:val="20"/>
          <w:szCs w:val="20"/>
          <w:lang w:val="en-GB"/>
        </w:rPr>
        <w:t xml:space="preserve">IMPORTANT: Complete </w:t>
      </w:r>
      <w:r w:rsidRPr="00BC6F5D">
        <w:rPr>
          <w:rFonts w:asciiTheme="minorHAnsi" w:hAnsiTheme="minorHAnsi" w:cstheme="minorHAnsi"/>
          <w:i/>
          <w:iCs/>
          <w:sz w:val="20"/>
          <w:szCs w:val="20"/>
          <w:lang w:val="en-GB"/>
        </w:rPr>
        <w:t xml:space="preserve">this section </w:t>
      </w:r>
      <w:r w:rsidR="00C21409" w:rsidRPr="00BC6F5D">
        <w:rPr>
          <w:rFonts w:asciiTheme="minorHAnsi" w:hAnsiTheme="minorHAnsi" w:cstheme="minorHAnsi"/>
          <w:i/>
          <w:iCs/>
          <w:sz w:val="20"/>
          <w:szCs w:val="20"/>
          <w:lang w:val="en-GB"/>
        </w:rPr>
        <w:t>only in the case of a subcontractor (other than an entity providing resources) that is responsible</w:t>
      </w:r>
      <w:r w:rsidRPr="00BC6F5D">
        <w:rPr>
          <w:rFonts w:asciiTheme="minorHAnsi" w:hAnsiTheme="minorHAnsi" w:cstheme="minorHAnsi"/>
          <w:i/>
          <w:iCs/>
          <w:sz w:val="20"/>
          <w:szCs w:val="20"/>
          <w:lang w:val="en-GB"/>
        </w:rPr>
        <w:t xml:space="preserve"> </w:t>
      </w:r>
      <w:r w:rsidR="00C21409" w:rsidRPr="00BC6F5D">
        <w:rPr>
          <w:rFonts w:asciiTheme="minorHAnsi" w:hAnsiTheme="minorHAnsi" w:cstheme="minorHAnsi"/>
          <w:i/>
          <w:iCs/>
          <w:sz w:val="20"/>
          <w:szCs w:val="20"/>
          <w:lang w:val="en-GB"/>
        </w:rPr>
        <w:t>for more than 10% of the value of the public contract. If the Economic Operator has engaged more than one subcontractor whose abilities and/or situation the Economic Operator does not rely on, but which is responsible for more than 10% of the value of the public contract, please complete the following statement for each such subcontractor.]</w:t>
      </w:r>
    </w:p>
    <w:p w14:paraId="1E5CE213" w14:textId="77777777" w:rsidR="00032466" w:rsidRPr="00BC6F5D" w:rsidRDefault="00C21409" w:rsidP="00032466">
      <w:pPr>
        <w:pStyle w:val="NormalnyWeb1"/>
        <w:spacing w:before="240"/>
        <w:jc w:val="both"/>
        <w:rPr>
          <w:rFonts w:asciiTheme="minorHAnsi" w:hAnsiTheme="minorHAnsi" w:cstheme="minorHAnsi"/>
          <w:sz w:val="22"/>
          <w:szCs w:val="22"/>
          <w:lang w:val="en-GB"/>
        </w:rPr>
      </w:pPr>
      <w:r w:rsidRPr="00BC6F5D">
        <w:rPr>
          <w:rFonts w:asciiTheme="minorHAnsi" w:hAnsiTheme="minorHAnsi" w:cstheme="minorHAnsi"/>
          <w:i/>
          <w:iCs/>
          <w:sz w:val="22"/>
          <w:szCs w:val="22"/>
          <w:lang w:val="en-GB"/>
        </w:rPr>
        <w:t>I hereby state that the below-named subcontractor responsible for more than 10% of the value of the public contract:</w:t>
      </w:r>
    </w:p>
    <w:p w14:paraId="6C59C28C" w14:textId="484B7D2A" w:rsidR="00C21409" w:rsidRPr="00BC6F5D" w:rsidRDefault="00C21409" w:rsidP="00032466">
      <w:pPr>
        <w:pStyle w:val="NormalnyWeb1"/>
        <w:spacing w:before="240"/>
        <w:jc w:val="center"/>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________________________________________________________________________________________ </w:t>
      </w:r>
      <w:r w:rsidRPr="00BC6F5D">
        <w:rPr>
          <w:rFonts w:asciiTheme="minorHAnsi" w:hAnsiTheme="minorHAnsi" w:cstheme="minorHAnsi"/>
          <w:sz w:val="20"/>
          <w:szCs w:val="20"/>
          <w:lang w:val="en-GB"/>
        </w:rPr>
        <w:t xml:space="preserve">(Specify the name, address and, depending on the legal form of the entity, the entity's: NIP </w:t>
      </w:r>
      <w:r w:rsidRPr="0066374E">
        <w:rPr>
          <w:rFonts w:asciiTheme="minorHAnsi" w:hAnsiTheme="minorHAnsi" w:cstheme="minorHAnsi"/>
          <w:i/>
          <w:iCs/>
          <w:sz w:val="20"/>
          <w:szCs w:val="20"/>
          <w:lang w:val="en-GB"/>
        </w:rPr>
        <w:t>[tax ID number]</w:t>
      </w:r>
      <w:r w:rsidRPr="00BC6F5D">
        <w:rPr>
          <w:rFonts w:asciiTheme="minorHAnsi" w:hAnsiTheme="minorHAnsi" w:cstheme="minorHAnsi"/>
          <w:sz w:val="20"/>
          <w:szCs w:val="20"/>
          <w:lang w:val="en-GB"/>
        </w:rPr>
        <w:t xml:space="preserve"> / </w:t>
      </w:r>
      <w:r w:rsidR="00F3776F">
        <w:rPr>
          <w:rFonts w:asciiTheme="minorHAnsi" w:hAnsiTheme="minorHAnsi" w:cstheme="minorHAnsi"/>
          <w:sz w:val="20"/>
          <w:szCs w:val="20"/>
          <w:lang w:val="en-GB"/>
        </w:rPr>
        <w:t xml:space="preserve">                       </w:t>
      </w:r>
      <w:r w:rsidRPr="00BC6F5D">
        <w:rPr>
          <w:rFonts w:asciiTheme="minorHAnsi" w:hAnsiTheme="minorHAnsi" w:cstheme="minorHAnsi"/>
          <w:sz w:val="20"/>
          <w:szCs w:val="20"/>
          <w:lang w:val="en-GB"/>
        </w:rPr>
        <w:t xml:space="preserve">PESEL </w:t>
      </w:r>
      <w:r w:rsidRPr="0066374E">
        <w:rPr>
          <w:rFonts w:asciiTheme="minorHAnsi" w:hAnsiTheme="minorHAnsi" w:cstheme="minorHAnsi"/>
          <w:i/>
          <w:iCs/>
          <w:sz w:val="20"/>
          <w:szCs w:val="20"/>
          <w:lang w:val="en-GB"/>
        </w:rPr>
        <w:t>[national identification number]</w:t>
      </w:r>
      <w:r w:rsidRPr="00BC6F5D">
        <w:rPr>
          <w:rFonts w:asciiTheme="minorHAnsi" w:hAnsiTheme="minorHAnsi" w:cstheme="minorHAnsi"/>
          <w:sz w:val="20"/>
          <w:szCs w:val="20"/>
          <w:lang w:val="en-GB"/>
        </w:rPr>
        <w:t xml:space="preserve"> / KRS </w:t>
      </w:r>
      <w:r w:rsidRPr="0066374E">
        <w:rPr>
          <w:rFonts w:asciiTheme="minorHAnsi" w:hAnsiTheme="minorHAnsi" w:cstheme="minorHAnsi"/>
          <w:i/>
          <w:iCs/>
          <w:sz w:val="20"/>
          <w:szCs w:val="20"/>
          <w:lang w:val="en-GB"/>
        </w:rPr>
        <w:t>[company number]</w:t>
      </w:r>
      <w:r w:rsidRPr="00BC6F5D">
        <w:rPr>
          <w:rFonts w:asciiTheme="minorHAnsi" w:hAnsiTheme="minorHAnsi" w:cstheme="minorHAnsi"/>
          <w:sz w:val="20"/>
          <w:szCs w:val="20"/>
          <w:lang w:val="en-GB"/>
        </w:rPr>
        <w:t xml:space="preserve"> / CEiDG </w:t>
      </w:r>
      <w:r w:rsidRPr="0066374E">
        <w:rPr>
          <w:rFonts w:asciiTheme="minorHAnsi" w:hAnsiTheme="minorHAnsi" w:cstheme="minorHAnsi"/>
          <w:i/>
          <w:iCs/>
          <w:sz w:val="20"/>
          <w:szCs w:val="20"/>
          <w:lang w:val="en-GB"/>
        </w:rPr>
        <w:t>[sole trader registration]</w:t>
      </w:r>
    </w:p>
    <w:p w14:paraId="4A897849" w14:textId="77777777" w:rsidR="00032466" w:rsidRPr="00BC6F5D" w:rsidRDefault="00C21409" w:rsidP="00032466">
      <w:pPr>
        <w:pStyle w:val="NormalnyWeb1"/>
        <w:spacing w:before="240"/>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is not subject to exclusion from the contract award procedure under Article 5k of Regulation 833/2014 as worded in Regulation 2022/576.</w:t>
      </w:r>
    </w:p>
    <w:p w14:paraId="16D85313" w14:textId="77777777" w:rsidR="00032466" w:rsidRPr="00BC6F5D" w:rsidRDefault="00032466">
      <w:pPr>
        <w:rPr>
          <w:rFonts w:asciiTheme="minorHAnsi" w:eastAsia="SimSun" w:hAnsiTheme="minorHAnsi" w:cstheme="minorHAnsi"/>
          <w:kern w:val="2"/>
          <w:lang w:val="en-GB"/>
        </w:rPr>
      </w:pPr>
      <w:r w:rsidRPr="00BC6F5D">
        <w:rPr>
          <w:rFonts w:asciiTheme="minorHAnsi" w:hAnsiTheme="minorHAnsi" w:cstheme="minorHAnsi"/>
          <w:lang w:val="en-GB"/>
        </w:rPr>
        <w:br w:type="page"/>
      </w:r>
    </w:p>
    <w:p w14:paraId="03F7CF7B" w14:textId="3E3EA489" w:rsidR="00C21409" w:rsidRPr="00BC6F5D" w:rsidRDefault="00C21409" w:rsidP="00032466">
      <w:pPr>
        <w:pStyle w:val="NormalnyWeb1"/>
        <w:jc w:val="both"/>
        <w:rPr>
          <w:rFonts w:asciiTheme="minorHAnsi" w:hAnsiTheme="minorHAnsi" w:cstheme="minorHAnsi"/>
          <w:b/>
          <w:bCs/>
          <w:lang w:val="en-GB"/>
        </w:rPr>
      </w:pPr>
      <w:bookmarkStart w:id="0" w:name="_Hlk184755536"/>
      <w:r w:rsidRPr="00BC6F5D">
        <w:rPr>
          <w:rFonts w:asciiTheme="minorHAnsi" w:hAnsiTheme="minorHAnsi" w:cstheme="minorHAnsi"/>
          <w:b/>
          <w:bCs/>
          <w:lang w:val="en-GB"/>
        </w:rPr>
        <w:lastRenderedPageBreak/>
        <w:t>A STATEMENT CONCERNING A SUPPLIER RESPONSIBLE FOR MORE THAN 10% OF THE VALUE OF THE PUBLIC CONTRACT</w:t>
      </w:r>
    </w:p>
    <w:p w14:paraId="6599AB95" w14:textId="77777777" w:rsidR="00F3776F" w:rsidRDefault="00F3776F" w:rsidP="00032466">
      <w:pPr>
        <w:pStyle w:val="NormalnyWeb1"/>
        <w:jc w:val="both"/>
        <w:rPr>
          <w:rFonts w:asciiTheme="minorHAnsi" w:hAnsiTheme="minorHAnsi" w:cstheme="minorHAnsi"/>
          <w:i/>
          <w:iCs/>
          <w:sz w:val="20"/>
          <w:szCs w:val="20"/>
          <w:lang w:val="en-GB"/>
        </w:rPr>
      </w:pPr>
    </w:p>
    <w:p w14:paraId="16431E09" w14:textId="043AFA1C" w:rsidR="00C21409" w:rsidRPr="00BC6F5D" w:rsidRDefault="00C21409" w:rsidP="00032466">
      <w:pPr>
        <w:pStyle w:val="NormalnyWeb1"/>
        <w:jc w:val="both"/>
        <w:rPr>
          <w:rFonts w:asciiTheme="minorHAnsi" w:hAnsiTheme="minorHAnsi" w:cstheme="minorHAnsi"/>
          <w:i/>
          <w:iCs/>
          <w:sz w:val="20"/>
          <w:szCs w:val="20"/>
          <w:lang w:val="en-GB"/>
        </w:rPr>
      </w:pPr>
      <w:r w:rsidRPr="00BC6F5D">
        <w:rPr>
          <w:rFonts w:asciiTheme="minorHAnsi" w:hAnsiTheme="minorHAnsi" w:cstheme="minorHAnsi"/>
          <w:i/>
          <w:iCs/>
          <w:sz w:val="20"/>
          <w:szCs w:val="20"/>
          <w:lang w:val="en-GB"/>
        </w:rPr>
        <w:t xml:space="preserve">[IMPORTANT: Complete </w:t>
      </w:r>
      <w:r w:rsidR="005F4225" w:rsidRPr="00BC6F5D">
        <w:rPr>
          <w:rFonts w:asciiTheme="minorHAnsi" w:hAnsiTheme="minorHAnsi" w:cstheme="minorHAnsi"/>
          <w:i/>
          <w:iCs/>
          <w:sz w:val="20"/>
          <w:szCs w:val="20"/>
          <w:lang w:val="en-GB"/>
        </w:rPr>
        <w:t xml:space="preserve">this section </w:t>
      </w:r>
      <w:r w:rsidRPr="00BC6F5D">
        <w:rPr>
          <w:rFonts w:asciiTheme="minorHAnsi" w:hAnsiTheme="minorHAnsi" w:cstheme="minorHAnsi"/>
          <w:i/>
          <w:iCs/>
          <w:sz w:val="20"/>
          <w:szCs w:val="20"/>
          <w:lang w:val="en-GB"/>
        </w:rPr>
        <w:t xml:space="preserve">only in the case of a supplier that is responsible for more than 10% of the value of the public contract. If the Economic Operator has engaged more than one supplier that is responsible for more than 10% of the value of the public contract, </w:t>
      </w:r>
      <w:r w:rsidRPr="00BC6F5D">
        <w:rPr>
          <w:rFonts w:asciiTheme="minorHAnsi" w:hAnsiTheme="minorHAnsi" w:cstheme="minorHAnsi"/>
          <w:i/>
          <w:iCs/>
          <w:sz w:val="21"/>
          <w:szCs w:val="21"/>
          <w:lang w:val="en-GB"/>
        </w:rPr>
        <w:t>each of the Economic Operators tendering for the contract jointly must submit this statement.</w:t>
      </w:r>
      <w:r w:rsidRPr="00BC6F5D">
        <w:rPr>
          <w:rFonts w:asciiTheme="minorHAnsi" w:hAnsiTheme="minorHAnsi" w:cstheme="minorHAnsi"/>
          <w:i/>
          <w:iCs/>
          <w:sz w:val="20"/>
          <w:szCs w:val="20"/>
          <w:lang w:val="en-GB"/>
        </w:rPr>
        <w:t>]</w:t>
      </w:r>
    </w:p>
    <w:p w14:paraId="27E40089" w14:textId="77777777" w:rsidR="00032466" w:rsidRPr="00BC6F5D" w:rsidRDefault="00032466" w:rsidP="00C21409">
      <w:pPr>
        <w:pStyle w:val="NormalnyWeb1"/>
        <w:ind w:left="284" w:hanging="284"/>
        <w:jc w:val="both"/>
        <w:rPr>
          <w:rFonts w:asciiTheme="minorHAnsi" w:hAnsiTheme="minorHAnsi" w:cstheme="minorHAnsi"/>
          <w:sz w:val="21"/>
          <w:szCs w:val="21"/>
          <w:lang w:val="en-GB"/>
        </w:rPr>
      </w:pPr>
    </w:p>
    <w:p w14:paraId="70F54343" w14:textId="77777777" w:rsidR="00032466" w:rsidRPr="00BC6F5D" w:rsidRDefault="00C21409" w:rsidP="00032466">
      <w:pPr>
        <w:pStyle w:val="NormalnyWeb1"/>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I hereby state that the below-named supplier responsible for more than 10% of the value of the public contract: </w:t>
      </w:r>
    </w:p>
    <w:p w14:paraId="0C2243B9" w14:textId="0D550B9B" w:rsidR="00C21409" w:rsidRPr="00BC6F5D" w:rsidRDefault="00C21409" w:rsidP="00032466">
      <w:pPr>
        <w:pStyle w:val="NormalnyWeb1"/>
        <w:jc w:val="center"/>
        <w:rPr>
          <w:rFonts w:asciiTheme="minorHAnsi" w:hAnsiTheme="minorHAnsi" w:cstheme="minorHAnsi"/>
          <w:sz w:val="22"/>
          <w:szCs w:val="22"/>
          <w:lang w:val="en-GB"/>
        </w:rPr>
      </w:pPr>
      <w:r w:rsidRPr="00BC6F5D">
        <w:rPr>
          <w:rFonts w:asciiTheme="minorHAnsi" w:hAnsiTheme="minorHAnsi" w:cstheme="minorHAnsi"/>
          <w:sz w:val="22"/>
          <w:szCs w:val="22"/>
          <w:lang w:val="en-GB"/>
        </w:rPr>
        <w:t xml:space="preserve">_________________________________________________________________________________________ </w:t>
      </w:r>
      <w:r w:rsidRPr="00BC6F5D">
        <w:rPr>
          <w:rFonts w:asciiTheme="minorHAnsi" w:hAnsiTheme="minorHAnsi" w:cstheme="minorHAnsi"/>
          <w:sz w:val="20"/>
          <w:szCs w:val="20"/>
          <w:lang w:val="en-GB"/>
        </w:rPr>
        <w:t xml:space="preserve">(Specify the name, address and, depending on the legal form of the entity, the entity's </w:t>
      </w:r>
      <w:r w:rsidR="00F3776F" w:rsidRPr="00BC6F5D">
        <w:rPr>
          <w:rFonts w:asciiTheme="minorHAnsi" w:hAnsiTheme="minorHAnsi" w:cstheme="minorHAnsi"/>
          <w:sz w:val="20"/>
          <w:szCs w:val="20"/>
          <w:lang w:val="en-GB"/>
        </w:rPr>
        <w:t xml:space="preserve">NIP </w:t>
      </w:r>
      <w:r w:rsidR="00F3776F" w:rsidRPr="0066374E">
        <w:rPr>
          <w:rFonts w:asciiTheme="minorHAnsi" w:hAnsiTheme="minorHAnsi" w:cstheme="minorHAnsi"/>
          <w:i/>
          <w:iCs/>
          <w:sz w:val="20"/>
          <w:szCs w:val="20"/>
          <w:lang w:val="en-GB"/>
        </w:rPr>
        <w:t>[tax ID number]</w:t>
      </w:r>
      <w:r w:rsidR="00F3776F" w:rsidRPr="00BC6F5D">
        <w:rPr>
          <w:rFonts w:asciiTheme="minorHAnsi" w:hAnsiTheme="minorHAnsi" w:cstheme="minorHAnsi"/>
          <w:sz w:val="20"/>
          <w:szCs w:val="20"/>
          <w:lang w:val="en-GB"/>
        </w:rPr>
        <w:t xml:space="preserve"> / </w:t>
      </w:r>
      <w:r w:rsidR="00F3776F">
        <w:rPr>
          <w:rFonts w:asciiTheme="minorHAnsi" w:hAnsiTheme="minorHAnsi" w:cstheme="minorHAnsi"/>
          <w:sz w:val="20"/>
          <w:szCs w:val="20"/>
          <w:lang w:val="en-GB"/>
        </w:rPr>
        <w:t xml:space="preserve">                     </w:t>
      </w:r>
      <w:r w:rsidR="00F3776F" w:rsidRPr="00BC6F5D">
        <w:rPr>
          <w:rFonts w:asciiTheme="minorHAnsi" w:hAnsiTheme="minorHAnsi" w:cstheme="minorHAnsi"/>
          <w:sz w:val="20"/>
          <w:szCs w:val="20"/>
          <w:lang w:val="en-GB"/>
        </w:rPr>
        <w:t xml:space="preserve">PESEL </w:t>
      </w:r>
      <w:r w:rsidR="00F3776F" w:rsidRPr="0066374E">
        <w:rPr>
          <w:rFonts w:asciiTheme="minorHAnsi" w:hAnsiTheme="minorHAnsi" w:cstheme="minorHAnsi"/>
          <w:i/>
          <w:iCs/>
          <w:sz w:val="20"/>
          <w:szCs w:val="20"/>
          <w:lang w:val="en-GB"/>
        </w:rPr>
        <w:t>[national identification number]</w:t>
      </w:r>
      <w:r w:rsidR="00F3776F" w:rsidRPr="00BC6F5D">
        <w:rPr>
          <w:rFonts w:asciiTheme="minorHAnsi" w:hAnsiTheme="minorHAnsi" w:cstheme="minorHAnsi"/>
          <w:sz w:val="20"/>
          <w:szCs w:val="20"/>
          <w:lang w:val="en-GB"/>
        </w:rPr>
        <w:t xml:space="preserve"> / KRS </w:t>
      </w:r>
      <w:r w:rsidR="00F3776F" w:rsidRPr="0066374E">
        <w:rPr>
          <w:rFonts w:asciiTheme="minorHAnsi" w:hAnsiTheme="minorHAnsi" w:cstheme="minorHAnsi"/>
          <w:i/>
          <w:iCs/>
          <w:sz w:val="20"/>
          <w:szCs w:val="20"/>
          <w:lang w:val="en-GB"/>
        </w:rPr>
        <w:t>[company number]</w:t>
      </w:r>
      <w:r w:rsidR="00F3776F" w:rsidRPr="00BC6F5D">
        <w:rPr>
          <w:rFonts w:asciiTheme="minorHAnsi" w:hAnsiTheme="minorHAnsi" w:cstheme="minorHAnsi"/>
          <w:sz w:val="20"/>
          <w:szCs w:val="20"/>
          <w:lang w:val="en-GB"/>
        </w:rPr>
        <w:t xml:space="preserve"> / CEiDG </w:t>
      </w:r>
      <w:r w:rsidR="00F3776F" w:rsidRPr="0066374E">
        <w:rPr>
          <w:rFonts w:asciiTheme="minorHAnsi" w:hAnsiTheme="minorHAnsi" w:cstheme="minorHAnsi"/>
          <w:i/>
          <w:iCs/>
          <w:sz w:val="20"/>
          <w:szCs w:val="20"/>
          <w:lang w:val="en-GB"/>
        </w:rPr>
        <w:t>[sole trader registration]</w:t>
      </w:r>
    </w:p>
    <w:p w14:paraId="198CD6B8" w14:textId="77777777" w:rsidR="00C21409" w:rsidRPr="00BC6F5D" w:rsidRDefault="00C21409" w:rsidP="00032466">
      <w:pPr>
        <w:pStyle w:val="NormalnyWeb1"/>
        <w:spacing w:before="240"/>
        <w:jc w:val="both"/>
        <w:rPr>
          <w:rFonts w:asciiTheme="minorHAnsi" w:hAnsiTheme="minorHAnsi" w:cstheme="minorHAnsi"/>
          <w:sz w:val="22"/>
          <w:szCs w:val="22"/>
          <w:lang w:val="en-GB"/>
        </w:rPr>
      </w:pPr>
      <w:r w:rsidRPr="00BC6F5D">
        <w:rPr>
          <w:rFonts w:asciiTheme="minorHAnsi" w:hAnsiTheme="minorHAnsi" w:cstheme="minorHAnsi"/>
          <w:sz w:val="22"/>
          <w:szCs w:val="22"/>
          <w:lang w:val="en-GB"/>
        </w:rPr>
        <w:t>is not subject to exclusion from the contract award procedure under Article 5k of Regulation 833/2014 as worded in Regulation 2022/576.</w:t>
      </w:r>
    </w:p>
    <w:bookmarkEnd w:id="0"/>
    <w:p w14:paraId="4B160166" w14:textId="77777777" w:rsidR="00C21409" w:rsidRPr="00BC6F5D" w:rsidRDefault="00C21409" w:rsidP="00C21409">
      <w:pPr>
        <w:rPr>
          <w:rFonts w:ascii="Arial" w:hAnsi="Arial" w:cs="Arial"/>
          <w:iCs/>
          <w:color w:val="000000"/>
          <w:sz w:val="21"/>
          <w:szCs w:val="21"/>
          <w:lang w:val="en-GB"/>
        </w:rPr>
      </w:pPr>
    </w:p>
    <w:p w14:paraId="26407482" w14:textId="77777777" w:rsidR="00C21409" w:rsidRPr="00BC6F5D" w:rsidRDefault="00C21409" w:rsidP="00C21409">
      <w:pPr>
        <w:shd w:val="clear" w:color="auto" w:fill="BFBFBF"/>
        <w:jc w:val="center"/>
        <w:rPr>
          <w:rFonts w:asciiTheme="minorHAnsi" w:hAnsiTheme="minorHAnsi" w:cstheme="minorHAnsi"/>
          <w:b/>
          <w:bCs/>
          <w:color w:val="000000"/>
          <w:sz w:val="24"/>
          <w:szCs w:val="24"/>
          <w:lang w:val="en-GB"/>
        </w:rPr>
      </w:pPr>
      <w:r w:rsidRPr="00BC6F5D">
        <w:rPr>
          <w:rFonts w:asciiTheme="minorHAnsi" w:hAnsiTheme="minorHAnsi" w:cstheme="minorHAnsi"/>
          <w:b/>
          <w:bCs/>
          <w:color w:val="000000"/>
          <w:sz w:val="24"/>
          <w:szCs w:val="24"/>
          <w:lang w:val="en-GB"/>
        </w:rPr>
        <w:t>STATEMENT OF TRUTH</w:t>
      </w:r>
    </w:p>
    <w:p w14:paraId="11C25986" w14:textId="7D32A341" w:rsidR="00C21409" w:rsidRPr="00BC6F5D" w:rsidRDefault="00C21409" w:rsidP="000359A0">
      <w:pPr>
        <w:pStyle w:val="Akapitzlist"/>
        <w:numPr>
          <w:ilvl w:val="0"/>
          <w:numId w:val="11"/>
        </w:numPr>
        <w:spacing w:before="240"/>
        <w:ind w:left="0" w:hanging="567"/>
        <w:contextualSpacing w:val="0"/>
        <w:jc w:val="both"/>
        <w:rPr>
          <w:rFonts w:cstheme="minorHAnsi"/>
          <w:color w:val="000000"/>
          <w:lang w:val="en-GB"/>
        </w:rPr>
      </w:pPr>
      <w:r w:rsidRPr="00BC6F5D">
        <w:rPr>
          <w:rFonts w:cstheme="minorHAnsi"/>
          <w:color w:val="000000"/>
          <w:lang w:val="en-GB"/>
        </w:rPr>
        <w:t xml:space="preserve">I state that all the information I have given in the above statements is true and accurate. I further state that </w:t>
      </w:r>
      <w:r w:rsidR="005F4225" w:rsidRPr="00BC6F5D">
        <w:rPr>
          <w:rFonts w:cstheme="minorHAnsi"/>
          <w:color w:val="000000"/>
          <w:lang w:val="en-GB"/>
        </w:rPr>
        <w:t xml:space="preserve">                 </w:t>
      </w:r>
      <w:r w:rsidRPr="00BC6F5D">
        <w:rPr>
          <w:rFonts w:cstheme="minorHAnsi"/>
          <w:color w:val="000000"/>
          <w:lang w:val="en-GB"/>
        </w:rPr>
        <w:t>I know and understand the consequences of providing misleading information to the Contracting Entity in any of the above statements.</w:t>
      </w:r>
    </w:p>
    <w:p w14:paraId="67F1294B" w14:textId="77777777" w:rsidR="00C21409" w:rsidRPr="00BC6F5D" w:rsidRDefault="00C21409" w:rsidP="00032466">
      <w:pPr>
        <w:spacing w:after="0"/>
        <w:rPr>
          <w:rFonts w:asciiTheme="minorHAnsi" w:eastAsia="Arial" w:hAnsiTheme="minorHAnsi" w:cstheme="minorHAnsi"/>
          <w:color w:val="000000"/>
          <w:lang w:val="en-GB"/>
        </w:rPr>
      </w:pPr>
      <w:r w:rsidRPr="00BC6F5D">
        <w:rPr>
          <w:rFonts w:asciiTheme="minorHAnsi" w:hAnsiTheme="minorHAnsi" w:cstheme="minorHAnsi"/>
          <w:color w:val="000000"/>
          <w:lang w:val="en-GB"/>
        </w:rPr>
        <w:t>This tender form is accompanied by the following appendices:</w:t>
      </w:r>
    </w:p>
    <w:p w14:paraId="29CA0441" w14:textId="77777777" w:rsidR="00032466" w:rsidRPr="00BC6F5D" w:rsidRDefault="00032466" w:rsidP="00032466">
      <w:pPr>
        <w:spacing w:after="0"/>
        <w:rPr>
          <w:rFonts w:asciiTheme="minorHAnsi" w:eastAsia="Arial" w:hAnsiTheme="minorHAnsi" w:cstheme="minorHAnsi"/>
          <w:color w:val="000000"/>
          <w:lang w:val="en-GB"/>
        </w:rPr>
      </w:pPr>
    </w:p>
    <w:p w14:paraId="4611FB91" w14:textId="77777777" w:rsidR="00C21409" w:rsidRPr="00BC6F5D" w:rsidRDefault="00C21409" w:rsidP="00032466">
      <w:pPr>
        <w:tabs>
          <w:tab w:val="left" w:pos="600"/>
        </w:tabs>
        <w:spacing w:before="240" w:line="360" w:lineRule="auto"/>
        <w:rPr>
          <w:rFonts w:asciiTheme="minorHAnsi" w:eastAsia="Arial" w:hAnsiTheme="minorHAnsi" w:cstheme="minorHAnsi"/>
          <w:color w:val="000000"/>
          <w:lang w:val="en-GB"/>
        </w:rPr>
      </w:pPr>
      <w:r w:rsidRPr="00BC6F5D">
        <w:rPr>
          <w:rFonts w:ascii="Arial" w:eastAsia="Arial" w:hAnsi="Arial"/>
          <w:color w:val="000000"/>
          <w:sz w:val="21"/>
          <w:szCs w:val="21"/>
          <w:lang w:val="en-GB"/>
        </w:rPr>
        <w:t xml:space="preserve">1. </w:t>
      </w:r>
      <w:r w:rsidRPr="00BC6F5D">
        <w:rPr>
          <w:rFonts w:asciiTheme="minorHAnsi" w:eastAsia="Arial" w:hAnsiTheme="minorHAnsi"/>
          <w:color w:val="000000"/>
          <w:lang w:val="en-GB"/>
        </w:rPr>
        <w:t xml:space="preserve">................................................................................ </w:t>
      </w:r>
    </w:p>
    <w:p w14:paraId="3AECCE3B" w14:textId="77777777" w:rsidR="00C21409" w:rsidRPr="00BC6F5D" w:rsidRDefault="00C21409" w:rsidP="00032466">
      <w:pPr>
        <w:tabs>
          <w:tab w:val="left" w:pos="600"/>
        </w:tabs>
        <w:spacing w:line="360" w:lineRule="auto"/>
        <w:rPr>
          <w:rFonts w:asciiTheme="minorHAnsi" w:eastAsia="Arial" w:hAnsiTheme="minorHAnsi" w:cstheme="minorHAnsi"/>
          <w:color w:val="000000"/>
          <w:lang w:val="en-GB"/>
        </w:rPr>
      </w:pPr>
      <w:r w:rsidRPr="00BC6F5D">
        <w:rPr>
          <w:rFonts w:asciiTheme="minorHAnsi" w:eastAsia="Arial" w:hAnsiTheme="minorHAnsi" w:cstheme="minorHAnsi"/>
          <w:color w:val="000000"/>
          <w:lang w:val="en-GB"/>
        </w:rPr>
        <w:t>2. ................................................................................</w:t>
      </w:r>
    </w:p>
    <w:p w14:paraId="29B07E22" w14:textId="77777777" w:rsidR="00C21409" w:rsidRPr="00BC6F5D" w:rsidRDefault="00C21409" w:rsidP="00032466">
      <w:pPr>
        <w:tabs>
          <w:tab w:val="left" w:pos="600"/>
        </w:tabs>
        <w:spacing w:line="360" w:lineRule="auto"/>
        <w:rPr>
          <w:rFonts w:asciiTheme="minorHAnsi" w:eastAsia="Arial" w:hAnsiTheme="minorHAnsi" w:cstheme="minorHAnsi"/>
          <w:color w:val="000000"/>
          <w:lang w:val="en-GB"/>
        </w:rPr>
      </w:pPr>
      <w:r w:rsidRPr="00BC6F5D">
        <w:rPr>
          <w:rFonts w:asciiTheme="minorHAnsi" w:eastAsia="Arial" w:hAnsiTheme="minorHAnsi" w:cstheme="minorHAnsi"/>
          <w:color w:val="000000"/>
          <w:lang w:val="en-GB"/>
        </w:rPr>
        <w:t>3. ................................................................................</w:t>
      </w:r>
    </w:p>
    <w:p w14:paraId="72E3A9E0" w14:textId="77777777" w:rsidR="00C21409" w:rsidRPr="00BC6F5D" w:rsidRDefault="00C21409" w:rsidP="00032466">
      <w:pPr>
        <w:tabs>
          <w:tab w:val="left" w:pos="600"/>
        </w:tabs>
        <w:spacing w:line="360" w:lineRule="auto"/>
        <w:rPr>
          <w:rFonts w:asciiTheme="minorHAnsi" w:eastAsia="Arial" w:hAnsiTheme="minorHAnsi" w:cstheme="minorHAnsi"/>
          <w:color w:val="000000"/>
          <w:lang w:val="en-GB"/>
        </w:rPr>
      </w:pPr>
      <w:r w:rsidRPr="00BC6F5D">
        <w:rPr>
          <w:rFonts w:asciiTheme="minorHAnsi" w:eastAsia="Arial" w:hAnsiTheme="minorHAnsi" w:cstheme="minorHAnsi"/>
          <w:color w:val="000000"/>
          <w:lang w:val="en-GB"/>
        </w:rPr>
        <w:t>4. ................................................................................</w:t>
      </w:r>
    </w:p>
    <w:p w14:paraId="22F8FA2D" w14:textId="77777777" w:rsidR="00C21409" w:rsidRPr="00BC6F5D" w:rsidRDefault="00C21409" w:rsidP="00032466">
      <w:pPr>
        <w:tabs>
          <w:tab w:val="left" w:pos="600"/>
        </w:tabs>
        <w:spacing w:line="360" w:lineRule="auto"/>
        <w:rPr>
          <w:rFonts w:asciiTheme="minorHAnsi" w:eastAsia="Arial" w:hAnsiTheme="minorHAnsi" w:cstheme="minorHAnsi"/>
          <w:color w:val="000000"/>
          <w:lang w:val="en-GB"/>
        </w:rPr>
      </w:pPr>
      <w:r w:rsidRPr="00BC6F5D">
        <w:rPr>
          <w:rFonts w:asciiTheme="minorHAnsi" w:eastAsia="Arial" w:hAnsiTheme="minorHAnsi" w:cstheme="minorHAnsi"/>
          <w:color w:val="000000"/>
          <w:lang w:val="en-GB"/>
        </w:rPr>
        <w:t>5. ................................................................................</w:t>
      </w:r>
    </w:p>
    <w:p w14:paraId="44A2574E" w14:textId="77777777" w:rsidR="00C21409" w:rsidRPr="00BC6F5D" w:rsidRDefault="00C21409" w:rsidP="00032466">
      <w:pPr>
        <w:tabs>
          <w:tab w:val="left" w:pos="600"/>
        </w:tabs>
        <w:spacing w:line="360" w:lineRule="auto"/>
        <w:rPr>
          <w:rFonts w:asciiTheme="minorHAnsi" w:eastAsia="Arial" w:hAnsiTheme="minorHAnsi" w:cstheme="minorHAnsi"/>
          <w:color w:val="000000"/>
          <w:lang w:val="en-GB"/>
        </w:rPr>
      </w:pPr>
      <w:r w:rsidRPr="00BC6F5D">
        <w:rPr>
          <w:rFonts w:asciiTheme="minorHAnsi" w:eastAsia="Arial" w:hAnsiTheme="minorHAnsi" w:cstheme="minorHAnsi"/>
          <w:color w:val="000000"/>
          <w:lang w:val="en-GB"/>
        </w:rPr>
        <w:t xml:space="preserve">6. ................................................................................ </w:t>
      </w:r>
    </w:p>
    <w:p w14:paraId="22FC25B4" w14:textId="77777777" w:rsidR="00C21409" w:rsidRPr="00BC6F5D" w:rsidRDefault="00C21409" w:rsidP="00032466">
      <w:pPr>
        <w:tabs>
          <w:tab w:val="left" w:pos="600"/>
        </w:tabs>
        <w:spacing w:line="360" w:lineRule="auto"/>
        <w:rPr>
          <w:rFonts w:asciiTheme="minorHAnsi" w:hAnsiTheme="minorHAnsi" w:cstheme="minorHAnsi"/>
          <w:lang w:val="en-GB"/>
        </w:rPr>
      </w:pPr>
      <w:r w:rsidRPr="00BC6F5D">
        <w:rPr>
          <w:rFonts w:asciiTheme="minorHAnsi" w:eastAsia="Arial" w:hAnsiTheme="minorHAnsi" w:cstheme="minorHAnsi"/>
          <w:color w:val="000000"/>
          <w:lang w:val="en-GB"/>
        </w:rPr>
        <w:t xml:space="preserve">7. ................................................................................ </w:t>
      </w:r>
    </w:p>
    <w:p w14:paraId="3E3F201D" w14:textId="77777777" w:rsidR="00C21409" w:rsidRPr="00BC6F5D" w:rsidRDefault="00C21409" w:rsidP="00C21409">
      <w:pPr>
        <w:pStyle w:val="Standard"/>
        <w:tabs>
          <w:tab w:val="left" w:pos="284"/>
        </w:tabs>
        <w:jc w:val="both"/>
        <w:rPr>
          <w:rFonts w:ascii="Arial" w:hAnsi="Arial" w:cs="Arial"/>
          <w:sz w:val="21"/>
          <w:szCs w:val="21"/>
          <w:lang w:val="en-GB"/>
        </w:rPr>
      </w:pPr>
    </w:p>
    <w:p w14:paraId="59524EE6" w14:textId="77777777" w:rsidR="00C21409" w:rsidRPr="00BC6F5D" w:rsidRDefault="00C21409" w:rsidP="00B6643E">
      <w:pPr>
        <w:pStyle w:val="Standard"/>
        <w:rPr>
          <w:rFonts w:ascii="Arial" w:hAnsi="Arial" w:cs="Arial"/>
          <w:sz w:val="21"/>
          <w:szCs w:val="21"/>
          <w:lang w:val="en-GB"/>
        </w:rPr>
      </w:pPr>
    </w:p>
    <w:p w14:paraId="45A9A705" w14:textId="708E6CD4" w:rsidR="00C21409" w:rsidRPr="00BC6F5D" w:rsidRDefault="00C21409" w:rsidP="005F4225">
      <w:pPr>
        <w:pStyle w:val="Standard"/>
        <w:rPr>
          <w:rFonts w:asciiTheme="minorHAnsi" w:eastAsia="Arial" w:hAnsiTheme="minorHAnsi" w:cstheme="minorHAnsi"/>
          <w:sz w:val="21"/>
          <w:szCs w:val="21"/>
          <w:lang w:val="en-GB"/>
        </w:rPr>
      </w:pPr>
      <w:r w:rsidRPr="00BC6F5D">
        <w:rPr>
          <w:rFonts w:asciiTheme="minorHAnsi" w:hAnsiTheme="minorHAnsi"/>
          <w:sz w:val="21"/>
          <w:szCs w:val="21"/>
          <w:lang w:val="en-GB"/>
        </w:rPr>
        <w:t xml:space="preserve">…………………………………………………………                                                                                                                  </w:t>
      </w:r>
    </w:p>
    <w:p w14:paraId="7E997AB8" w14:textId="3DE43000" w:rsidR="00C21409" w:rsidRPr="00BC6F5D" w:rsidRDefault="00C21409" w:rsidP="00C21409">
      <w:pPr>
        <w:pStyle w:val="Standard"/>
        <w:rPr>
          <w:rFonts w:asciiTheme="minorHAnsi" w:eastAsia="Arial" w:hAnsiTheme="minorHAnsi" w:cstheme="minorHAnsi"/>
          <w:sz w:val="20"/>
          <w:szCs w:val="20"/>
          <w:lang w:val="en-GB"/>
        </w:rPr>
      </w:pPr>
      <w:bookmarkStart w:id="1" w:name="_Hlk184755654"/>
      <w:r w:rsidRPr="00BC6F5D">
        <w:rPr>
          <w:rFonts w:asciiTheme="minorHAnsi" w:eastAsia="Arial" w:hAnsiTheme="minorHAnsi" w:cstheme="minorHAnsi"/>
          <w:sz w:val="20"/>
          <w:szCs w:val="20"/>
          <w:lang w:val="en-GB"/>
        </w:rPr>
        <w:t>Qualified electronic signatur</w:t>
      </w:r>
      <w:r w:rsidR="005F4225" w:rsidRPr="00BC6F5D">
        <w:rPr>
          <w:rFonts w:asciiTheme="minorHAnsi" w:eastAsia="Arial" w:hAnsiTheme="minorHAnsi" w:cstheme="minorHAnsi"/>
          <w:sz w:val="20"/>
          <w:szCs w:val="20"/>
          <w:lang w:val="en-GB"/>
        </w:rPr>
        <w:t xml:space="preserve">e </w:t>
      </w:r>
      <w:r w:rsidRPr="00BC6F5D">
        <w:rPr>
          <w:rFonts w:asciiTheme="minorHAnsi" w:eastAsia="Arial" w:hAnsiTheme="minorHAnsi" w:cstheme="minorHAnsi"/>
          <w:sz w:val="20"/>
          <w:szCs w:val="20"/>
          <w:lang w:val="en-GB"/>
        </w:rPr>
        <w:t>of the Economic Operator's authorised representative</w:t>
      </w:r>
    </w:p>
    <w:bookmarkEnd w:id="1"/>
    <w:p w14:paraId="372BC8D4" w14:textId="77777777" w:rsidR="005F4225" w:rsidRPr="00BC6F5D" w:rsidRDefault="005F4225" w:rsidP="00C21409">
      <w:pPr>
        <w:pStyle w:val="Akapitzlist"/>
        <w:spacing w:after="0"/>
        <w:ind w:left="284" w:hanging="284"/>
        <w:jc w:val="both"/>
        <w:rPr>
          <w:rFonts w:eastAsia="Calibri" w:cstheme="minorHAnsi"/>
          <w:i/>
          <w:iCs/>
          <w:sz w:val="21"/>
          <w:szCs w:val="21"/>
          <w:lang w:val="en-GB"/>
        </w:rPr>
      </w:pPr>
    </w:p>
    <w:p w14:paraId="6105D78F" w14:textId="76124D48" w:rsidR="00C21409" w:rsidRPr="00BC6F5D" w:rsidRDefault="00C21409" w:rsidP="00C21409">
      <w:pPr>
        <w:pStyle w:val="Akapitzlist"/>
        <w:spacing w:after="0"/>
        <w:ind w:left="284" w:hanging="284"/>
        <w:jc w:val="both"/>
        <w:rPr>
          <w:rFonts w:cstheme="minorHAnsi"/>
          <w:lang w:val="en-GB"/>
        </w:rPr>
      </w:pPr>
      <w:r w:rsidRPr="00BC6F5D">
        <w:rPr>
          <w:rFonts w:eastAsia="Calibri" w:cstheme="minorHAnsi"/>
          <w:i/>
          <w:iCs/>
          <w:sz w:val="21"/>
          <w:szCs w:val="21"/>
          <w:lang w:val="en-GB"/>
        </w:rPr>
        <w:t>*Cross off if not applicable</w:t>
      </w:r>
    </w:p>
    <w:sectPr w:rsidR="00C21409" w:rsidRPr="00BC6F5D" w:rsidSect="0097659D">
      <w:headerReference w:type="default" r:id="rId8"/>
      <w:footerReference w:type="default" r:id="rId9"/>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54290" w14:textId="77777777" w:rsidR="007E23B3" w:rsidRDefault="007E23B3" w:rsidP="0022027F">
      <w:pPr>
        <w:spacing w:after="0" w:line="240" w:lineRule="auto"/>
      </w:pPr>
      <w:r>
        <w:separator/>
      </w:r>
    </w:p>
  </w:endnote>
  <w:endnote w:type="continuationSeparator" w:id="0">
    <w:p w14:paraId="2F0573E9" w14:textId="77777777" w:rsidR="007E23B3" w:rsidRDefault="007E23B3" w:rsidP="00220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0"/>
    <w:family w:val="roman"/>
    <w:pitch w:val="variable"/>
    <w:sig w:usb0="A00002AF" w:usb1="5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859916"/>
      <w:docPartObj>
        <w:docPartGallery w:val="Page Numbers (Bottom of Page)"/>
        <w:docPartUnique/>
      </w:docPartObj>
    </w:sdtPr>
    <w:sdtEndPr/>
    <w:sdtContent>
      <w:p w14:paraId="4EF812F6" w14:textId="77777777" w:rsidR="0022027F" w:rsidRDefault="0022027F">
        <w:pPr>
          <w:pStyle w:val="Stopka"/>
          <w:jc w:val="right"/>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sdtContent>
  </w:sdt>
  <w:p w14:paraId="1DFC35E5" w14:textId="77777777" w:rsidR="0022027F" w:rsidRDefault="002202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76F2C" w14:textId="77777777" w:rsidR="007E23B3" w:rsidRDefault="007E23B3" w:rsidP="0022027F">
      <w:pPr>
        <w:spacing w:after="0" w:line="240" w:lineRule="auto"/>
      </w:pPr>
      <w:r>
        <w:separator/>
      </w:r>
    </w:p>
  </w:footnote>
  <w:footnote w:type="continuationSeparator" w:id="0">
    <w:p w14:paraId="792A800E" w14:textId="77777777" w:rsidR="007E23B3" w:rsidRDefault="007E23B3" w:rsidP="002202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49D92" w14:textId="00781AE5" w:rsidR="003B78C1" w:rsidRPr="00B425F3" w:rsidRDefault="0086759D" w:rsidP="001C1D45">
    <w:pPr>
      <w:pStyle w:val="Nagwek"/>
      <w:rPr>
        <w:lang w:val="en-GB"/>
      </w:rPr>
    </w:pPr>
    <w:r>
      <w:rPr>
        <w:noProof/>
      </w:rPr>
      <w:drawing>
        <wp:inline distT="0" distB="0" distL="0" distR="0" wp14:anchorId="4BB0AE31" wp14:editId="54175A87">
          <wp:extent cx="6210300" cy="666750"/>
          <wp:effectExtent l="0" t="0" r="0" b="0"/>
          <wp:docPr id="726406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666750"/>
                  </a:xfrm>
                  <a:prstGeom prst="rect">
                    <a:avLst/>
                  </a:prstGeom>
                  <a:noFill/>
                  <a:ln>
                    <a:noFill/>
                  </a:ln>
                </pic:spPr>
              </pic:pic>
            </a:graphicData>
          </a:graphic>
        </wp:inline>
      </w:drawing>
    </w:r>
    <w:r w:rsidR="001C1D45">
      <w:rPr>
        <w:lang w:val="en-GB"/>
      </w:rPr>
      <w:tab/>
      <w:t xml:space="preserve">                                                                                                                        </w:t>
    </w:r>
    <w:r w:rsidR="00B314D1">
      <w:rPr>
        <w:lang w:val="en-GB"/>
      </w:rPr>
      <w:t xml:space="preserve">                    </w:t>
    </w:r>
    <w:r w:rsidR="001C1D45">
      <w:rPr>
        <w:lang w:val="en-GB"/>
      </w:rPr>
      <w:t xml:space="preserve">Appendix 1 to the Specification </w:t>
    </w:r>
  </w:p>
  <w:p w14:paraId="395DDB55" w14:textId="2714AA99" w:rsidR="003B78C1" w:rsidRPr="00B425F3" w:rsidRDefault="003B78C1" w:rsidP="001C1D45">
    <w:pPr>
      <w:pStyle w:val="Nagwek"/>
      <w:pBdr>
        <w:bottom w:val="single" w:sz="4" w:space="0" w:color="auto"/>
      </w:pBdr>
      <w:jc w:val="right"/>
      <w:rPr>
        <w:lang w:val="en-GB"/>
      </w:rPr>
    </w:pPr>
    <w:r>
      <w:rPr>
        <w:lang w:val="en-GB"/>
      </w:rPr>
      <w:t xml:space="preserve">  Contract Award Procedure Reference: </w:t>
    </w:r>
    <w:r w:rsidR="0086759D" w:rsidRPr="00C046A3">
      <w:rPr>
        <w:rFonts w:cs="Calibri"/>
        <w:bCs/>
      </w:rPr>
      <w:t>BOS/</w:t>
    </w:r>
    <w:r w:rsidR="00795E98">
      <w:rPr>
        <w:rFonts w:cs="Calibri"/>
        <w:bCs/>
      </w:rPr>
      <w:t>2</w:t>
    </w:r>
    <w:r w:rsidR="0086759D" w:rsidRPr="00C046A3">
      <w:rPr>
        <w:rFonts w:cs="Calibri"/>
        <w:bCs/>
      </w:rPr>
      <w:t>/NZ/2</w:t>
    </w:r>
    <w:r w:rsidR="00795E98">
      <w:rPr>
        <w:rFonts w:cs="Calibri"/>
        <w:bCs/>
      </w:rPr>
      <w:t>5</w:t>
    </w:r>
  </w:p>
  <w:p w14:paraId="60B417EE" w14:textId="77777777" w:rsidR="001C1D45" w:rsidRPr="00B425F3" w:rsidRDefault="001C1D45" w:rsidP="001C1D45">
    <w:pPr>
      <w:pStyle w:val="Nagwek"/>
      <w:pBdr>
        <w:bottom w:val="single" w:sz="4" w:space="0" w:color="auto"/>
      </w:pBdr>
      <w:jc w:val="right"/>
      <w:rPr>
        <w:sz w:val="16"/>
        <w:szCs w:val="16"/>
        <w:lang w:val="en-GB"/>
      </w:rPr>
    </w:pPr>
  </w:p>
  <w:p w14:paraId="7806ED4F" w14:textId="77777777" w:rsidR="003B78C1" w:rsidRPr="00B425F3" w:rsidRDefault="003B78C1">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50A7C"/>
    <w:multiLevelType w:val="hybridMultilevel"/>
    <w:tmpl w:val="15282456"/>
    <w:lvl w:ilvl="0" w:tplc="C87A872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C1675B"/>
    <w:multiLevelType w:val="hybridMultilevel"/>
    <w:tmpl w:val="C52EFC1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99872FF"/>
    <w:multiLevelType w:val="hybridMultilevel"/>
    <w:tmpl w:val="F47AB2CC"/>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32E9420A"/>
    <w:multiLevelType w:val="multilevel"/>
    <w:tmpl w:val="32E9420A"/>
    <w:lvl w:ilvl="0">
      <w:start w:val="1"/>
      <w:numFmt w:val="decimal"/>
      <w:lvlText w:val="%1)"/>
      <w:lvlJc w:val="left"/>
      <w:pPr>
        <w:ind w:left="928"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BC11209"/>
    <w:multiLevelType w:val="hybridMultilevel"/>
    <w:tmpl w:val="2C344B28"/>
    <w:lvl w:ilvl="0" w:tplc="073E0FC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8A3C71"/>
    <w:multiLevelType w:val="multilevel"/>
    <w:tmpl w:val="A53C6EF0"/>
    <w:lvl w:ilvl="0">
      <w:start w:val="1"/>
      <w:numFmt w:val="bullet"/>
      <w:lvlText w:val=""/>
      <w:lvlJc w:val="left"/>
      <w:pPr>
        <w:ind w:left="928" w:hanging="360"/>
      </w:pPr>
      <w:rPr>
        <w:rFonts w:ascii="Century" w:hAnsi="Century"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E660AAA"/>
    <w:multiLevelType w:val="hybridMultilevel"/>
    <w:tmpl w:val="3D926DC4"/>
    <w:lvl w:ilvl="0" w:tplc="FFFFFFFF">
      <w:start w:val="1"/>
      <w:numFmt w:val="lowerLetter"/>
      <w:lvlText w:val="%1)"/>
      <w:lvlJc w:val="left"/>
      <w:pPr>
        <w:ind w:left="1145" w:hanging="360"/>
      </w:pPr>
    </w:lvl>
    <w:lvl w:ilvl="1" w:tplc="34F2B2AC">
      <w:start w:val="1"/>
      <w:numFmt w:val="lowerLetter"/>
      <w:lvlText w:val="%2)"/>
      <w:lvlJc w:val="left"/>
      <w:pPr>
        <w:ind w:left="1865" w:hanging="360"/>
      </w:pPr>
      <w:rPr>
        <w:b w:val="0"/>
        <w:bCs w:val="0"/>
      </w:r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7" w15:restartNumberingAfterBreak="0">
    <w:nsid w:val="50E94142"/>
    <w:multiLevelType w:val="multilevel"/>
    <w:tmpl w:val="78503B26"/>
    <w:lvl w:ilvl="0">
      <w:start w:val="6"/>
      <w:numFmt w:val="decimal"/>
      <w:lvlText w:val="%1."/>
      <w:lvlJc w:val="left"/>
      <w:pPr>
        <w:ind w:left="360" w:hanging="360"/>
      </w:pPr>
      <w:rPr>
        <w:rFonts w:hint="default"/>
        <w:color w:val="000000"/>
        <w:sz w:val="21"/>
        <w:szCs w:val="2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F2E24EF"/>
    <w:multiLevelType w:val="hybridMultilevel"/>
    <w:tmpl w:val="27E8371A"/>
    <w:lvl w:ilvl="0" w:tplc="76003FF4">
      <w:start w:val="6"/>
      <w:numFmt w:val="decimal"/>
      <w:lvlText w:val="%1."/>
      <w:lvlJc w:val="left"/>
      <w:pPr>
        <w:ind w:left="720" w:hanging="360"/>
      </w:pPr>
      <w:rPr>
        <w:rFonts w:hint="default"/>
        <w:b w:val="0"/>
        <w:bCs w:val="0"/>
      </w:rPr>
    </w:lvl>
    <w:lvl w:ilvl="1" w:tplc="714AA7C8">
      <w:start w:val="1"/>
      <w:numFmt w:val="decimal"/>
      <w:lvlText w:val="%2)"/>
      <w:lvlJc w:val="left"/>
      <w:pPr>
        <w:ind w:left="1512" w:hanging="43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E3443F"/>
    <w:multiLevelType w:val="hybridMultilevel"/>
    <w:tmpl w:val="5FD8739A"/>
    <w:lvl w:ilvl="0" w:tplc="3CF01806">
      <w:start w:val="1"/>
      <w:numFmt w:val="decimal"/>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C761D16"/>
    <w:multiLevelType w:val="hybridMultilevel"/>
    <w:tmpl w:val="83B8CABC"/>
    <w:lvl w:ilvl="0" w:tplc="48ECFF16">
      <w:start w:val="7"/>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6642785">
    <w:abstractNumId w:val="4"/>
  </w:num>
  <w:num w:numId="2" w16cid:durableId="1798404667">
    <w:abstractNumId w:val="3"/>
  </w:num>
  <w:num w:numId="3" w16cid:durableId="1978950343">
    <w:abstractNumId w:val="5"/>
  </w:num>
  <w:num w:numId="4" w16cid:durableId="951085460">
    <w:abstractNumId w:val="7"/>
  </w:num>
  <w:num w:numId="5" w16cid:durableId="88162958">
    <w:abstractNumId w:val="0"/>
  </w:num>
  <w:num w:numId="6" w16cid:durableId="2129002854">
    <w:abstractNumId w:val="8"/>
  </w:num>
  <w:num w:numId="7" w16cid:durableId="163209928">
    <w:abstractNumId w:val="2"/>
  </w:num>
  <w:num w:numId="8" w16cid:durableId="22753155">
    <w:abstractNumId w:val="6"/>
  </w:num>
  <w:num w:numId="9" w16cid:durableId="1030765036">
    <w:abstractNumId w:val="1"/>
  </w:num>
  <w:num w:numId="10" w16cid:durableId="1032804283">
    <w:abstractNumId w:val="9"/>
  </w:num>
  <w:num w:numId="11" w16cid:durableId="3071737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DF8"/>
    <w:rsid w:val="00010D40"/>
    <w:rsid w:val="00032466"/>
    <w:rsid w:val="000359A0"/>
    <w:rsid w:val="000444D2"/>
    <w:rsid w:val="0008368E"/>
    <w:rsid w:val="000B3BAE"/>
    <w:rsid w:val="000D3307"/>
    <w:rsid w:val="000D4EF1"/>
    <w:rsid w:val="000F2577"/>
    <w:rsid w:val="00100CDD"/>
    <w:rsid w:val="001040B9"/>
    <w:rsid w:val="00135CF8"/>
    <w:rsid w:val="0013795F"/>
    <w:rsid w:val="00150E54"/>
    <w:rsid w:val="001A52D7"/>
    <w:rsid w:val="001C1D45"/>
    <w:rsid w:val="001C5A7B"/>
    <w:rsid w:val="001C7B45"/>
    <w:rsid w:val="001E6FCF"/>
    <w:rsid w:val="00212BC4"/>
    <w:rsid w:val="002140A1"/>
    <w:rsid w:val="0022016F"/>
    <w:rsid w:val="0022027F"/>
    <w:rsid w:val="0025447D"/>
    <w:rsid w:val="002755FF"/>
    <w:rsid w:val="00291CD5"/>
    <w:rsid w:val="00292B86"/>
    <w:rsid w:val="00292DF8"/>
    <w:rsid w:val="002A0A8C"/>
    <w:rsid w:val="002D3EFC"/>
    <w:rsid w:val="002E71E0"/>
    <w:rsid w:val="003330B5"/>
    <w:rsid w:val="00340A54"/>
    <w:rsid w:val="00383A1D"/>
    <w:rsid w:val="003B78C1"/>
    <w:rsid w:val="003B79CF"/>
    <w:rsid w:val="003C42A8"/>
    <w:rsid w:val="003F12E4"/>
    <w:rsid w:val="003F2B4E"/>
    <w:rsid w:val="0044354F"/>
    <w:rsid w:val="00454130"/>
    <w:rsid w:val="00464784"/>
    <w:rsid w:val="004A680D"/>
    <w:rsid w:val="004D43E1"/>
    <w:rsid w:val="004F6D58"/>
    <w:rsid w:val="00502264"/>
    <w:rsid w:val="0051135E"/>
    <w:rsid w:val="0053332C"/>
    <w:rsid w:val="00542CA7"/>
    <w:rsid w:val="00567367"/>
    <w:rsid w:val="005902E3"/>
    <w:rsid w:val="005E1AF9"/>
    <w:rsid w:val="005F4225"/>
    <w:rsid w:val="00624BE9"/>
    <w:rsid w:val="00657A8C"/>
    <w:rsid w:val="0066374E"/>
    <w:rsid w:val="00667CE8"/>
    <w:rsid w:val="00683B8D"/>
    <w:rsid w:val="006876A8"/>
    <w:rsid w:val="006C7A51"/>
    <w:rsid w:val="00722DE8"/>
    <w:rsid w:val="007707FA"/>
    <w:rsid w:val="00776F34"/>
    <w:rsid w:val="007817A6"/>
    <w:rsid w:val="00795E98"/>
    <w:rsid w:val="007B1EBC"/>
    <w:rsid w:val="007D01F2"/>
    <w:rsid w:val="007E23B3"/>
    <w:rsid w:val="007F0E35"/>
    <w:rsid w:val="00817FF3"/>
    <w:rsid w:val="0082435E"/>
    <w:rsid w:val="00824C36"/>
    <w:rsid w:val="00847A8E"/>
    <w:rsid w:val="00852828"/>
    <w:rsid w:val="0086759D"/>
    <w:rsid w:val="00886F77"/>
    <w:rsid w:val="00891D73"/>
    <w:rsid w:val="008D36BF"/>
    <w:rsid w:val="008D6AC0"/>
    <w:rsid w:val="008F75D4"/>
    <w:rsid w:val="00917A65"/>
    <w:rsid w:val="00953658"/>
    <w:rsid w:val="0097659D"/>
    <w:rsid w:val="0099090F"/>
    <w:rsid w:val="009971C5"/>
    <w:rsid w:val="009C723E"/>
    <w:rsid w:val="009D5BD1"/>
    <w:rsid w:val="00A37CF0"/>
    <w:rsid w:val="00A648B7"/>
    <w:rsid w:val="00AB133A"/>
    <w:rsid w:val="00AC4B36"/>
    <w:rsid w:val="00AC4D79"/>
    <w:rsid w:val="00B1118B"/>
    <w:rsid w:val="00B1280E"/>
    <w:rsid w:val="00B314D1"/>
    <w:rsid w:val="00B425F3"/>
    <w:rsid w:val="00B6643E"/>
    <w:rsid w:val="00BA2222"/>
    <w:rsid w:val="00BC6F5D"/>
    <w:rsid w:val="00BD06ED"/>
    <w:rsid w:val="00C21409"/>
    <w:rsid w:val="00C26385"/>
    <w:rsid w:val="00C66A70"/>
    <w:rsid w:val="00C872B0"/>
    <w:rsid w:val="00CB1241"/>
    <w:rsid w:val="00D04B79"/>
    <w:rsid w:val="00D91889"/>
    <w:rsid w:val="00DD37DA"/>
    <w:rsid w:val="00DF0829"/>
    <w:rsid w:val="00E256EE"/>
    <w:rsid w:val="00E55C70"/>
    <w:rsid w:val="00E62A5B"/>
    <w:rsid w:val="00E75104"/>
    <w:rsid w:val="00EA17FD"/>
    <w:rsid w:val="00EC1EF4"/>
    <w:rsid w:val="00ED4682"/>
    <w:rsid w:val="00F349CE"/>
    <w:rsid w:val="00F3776F"/>
    <w:rsid w:val="00F41F46"/>
    <w:rsid w:val="00F61834"/>
    <w:rsid w:val="00F77BBF"/>
    <w:rsid w:val="00F838DA"/>
    <w:rsid w:val="00FB66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54BF82"/>
  <w15:docId w15:val="{61C31690-1F26-42E3-8348-D4E60150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2DF8"/>
    <w:rPr>
      <w:rFonts w:ascii="Calibri" w:eastAsia="Calibri" w:hAnsi="Calibri" w:cs="Times New Roman"/>
      <w:kern w:val="0"/>
    </w:rPr>
  </w:style>
  <w:style w:type="paragraph" w:styleId="Nagwek1">
    <w:name w:val="heading 1"/>
    <w:basedOn w:val="Normalny"/>
    <w:next w:val="Normalny"/>
    <w:link w:val="Nagwek1Znak"/>
    <w:uiPriority w:val="9"/>
    <w:qFormat/>
    <w:rsid w:val="00B128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92DF8"/>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Nagwek">
    <w:name w:val="header"/>
    <w:basedOn w:val="Normalny"/>
    <w:link w:val="NagwekZnak"/>
    <w:uiPriority w:val="99"/>
    <w:unhideWhenUsed/>
    <w:rsid w:val="002202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27F"/>
    <w:rPr>
      <w:rFonts w:ascii="Calibri" w:eastAsia="Calibri" w:hAnsi="Calibri" w:cs="Times New Roman"/>
      <w:kern w:val="0"/>
    </w:rPr>
  </w:style>
  <w:style w:type="paragraph" w:styleId="Stopka">
    <w:name w:val="footer"/>
    <w:basedOn w:val="Normalny"/>
    <w:link w:val="StopkaZnak"/>
    <w:uiPriority w:val="99"/>
    <w:unhideWhenUsed/>
    <w:rsid w:val="002202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27F"/>
    <w:rPr>
      <w:rFonts w:ascii="Calibri" w:eastAsia="Calibri" w:hAnsi="Calibri" w:cs="Times New Roman"/>
      <w:kern w:val="0"/>
    </w:rPr>
  </w:style>
  <w:style w:type="character" w:customStyle="1" w:styleId="apple-converted-space">
    <w:name w:val="apple-converted-space"/>
    <w:basedOn w:val="Domylnaczcionkaakapitu"/>
    <w:rsid w:val="00817FF3"/>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817FF3"/>
  </w:style>
  <w:style w:type="paragraph" w:styleId="Akapitzlist">
    <w:name w:val="List Paragraph"/>
    <w:aliases w:val="L1,Numerowanie,2 heading,A_wyliczenie,K-P_odwolanie,Akapit z listą5,maz_wyliczenie,opis dzialania"/>
    <w:basedOn w:val="Normalny"/>
    <w:link w:val="AkapitzlistZnak"/>
    <w:qFormat/>
    <w:rsid w:val="00817FF3"/>
    <w:pPr>
      <w:spacing w:after="200" w:line="276" w:lineRule="auto"/>
      <w:ind w:left="720"/>
      <w:contextualSpacing/>
    </w:pPr>
    <w:rPr>
      <w:rFonts w:asciiTheme="minorHAnsi" w:eastAsiaTheme="minorHAnsi" w:hAnsiTheme="minorHAnsi" w:cstheme="minorBidi"/>
      <w:kern w:val="2"/>
    </w:rPr>
  </w:style>
  <w:style w:type="paragraph" w:customStyle="1" w:styleId="Standard">
    <w:name w:val="Standard"/>
    <w:rsid w:val="00C21409"/>
    <w:pPr>
      <w:suppressAutoHyphens/>
      <w:spacing w:after="0" w:line="240" w:lineRule="auto"/>
      <w:textAlignment w:val="baseline"/>
    </w:pPr>
    <w:rPr>
      <w:rFonts w:ascii="Liberation Serif" w:eastAsia="SimSun" w:hAnsi="Liberation Serif" w:cs="Mangal"/>
      <w:sz w:val="24"/>
      <w:szCs w:val="24"/>
      <w:lang w:eastAsia="zh-CN" w:bidi="hi-IN"/>
    </w:rPr>
  </w:style>
  <w:style w:type="character" w:customStyle="1" w:styleId="WW8Num2z0">
    <w:name w:val="WW8Num2z0"/>
    <w:rsid w:val="00C21409"/>
    <w:rPr>
      <w:rFonts w:ascii="Arial" w:hAnsi="Arial" w:cs="Arial"/>
      <w:color w:val="000000"/>
      <w:sz w:val="21"/>
      <w:szCs w:val="21"/>
    </w:rPr>
  </w:style>
  <w:style w:type="paragraph" w:customStyle="1" w:styleId="NormalnyWeb1">
    <w:name w:val="Normalny (Web)1"/>
    <w:basedOn w:val="Normalny"/>
    <w:rsid w:val="00C21409"/>
    <w:pPr>
      <w:suppressAutoHyphens/>
      <w:spacing w:after="0" w:line="240" w:lineRule="auto"/>
      <w:textAlignment w:val="baseline"/>
    </w:pPr>
    <w:rPr>
      <w:rFonts w:ascii="Liberation Serif" w:eastAsia="SimSun" w:hAnsi="Liberation Serif" w:cs="Mangal"/>
      <w:kern w:val="2"/>
      <w:sz w:val="24"/>
      <w:szCs w:val="24"/>
      <w:lang w:eastAsia="zh-CN" w:bidi="hi-IN"/>
    </w:rPr>
  </w:style>
  <w:style w:type="paragraph" w:styleId="Bezodstpw">
    <w:name w:val="No Spacing"/>
    <w:link w:val="BezodstpwZnak"/>
    <w:uiPriority w:val="1"/>
    <w:qFormat/>
    <w:rsid w:val="0044354F"/>
    <w:pPr>
      <w:spacing w:after="0" w:line="240" w:lineRule="auto"/>
    </w:pPr>
    <w:rPr>
      <w:rFonts w:ascii="Times New Roman" w:eastAsia="Times New Roman" w:hAnsi="Times New Roman" w:cs="Times New Roman"/>
      <w:kern w:val="0"/>
      <w:sz w:val="20"/>
      <w:szCs w:val="20"/>
      <w:lang w:eastAsia="pl-PL"/>
    </w:rPr>
  </w:style>
  <w:style w:type="character" w:customStyle="1" w:styleId="BezodstpwZnak">
    <w:name w:val="Bez odstępów Znak"/>
    <w:link w:val="Bezodstpw"/>
    <w:uiPriority w:val="1"/>
    <w:rsid w:val="0044354F"/>
    <w:rPr>
      <w:rFonts w:ascii="Times New Roman" w:eastAsia="Times New Roman" w:hAnsi="Times New Roman" w:cs="Times New Roman"/>
      <w:kern w:val="0"/>
      <w:sz w:val="20"/>
      <w:szCs w:val="20"/>
      <w:lang w:eastAsia="pl-PL"/>
    </w:rPr>
  </w:style>
  <w:style w:type="character" w:styleId="Odwoaniedokomentarza">
    <w:name w:val="annotation reference"/>
    <w:basedOn w:val="Domylnaczcionkaakapitu"/>
    <w:uiPriority w:val="99"/>
    <w:semiHidden/>
    <w:unhideWhenUsed/>
    <w:rsid w:val="00D04B79"/>
    <w:rPr>
      <w:sz w:val="16"/>
      <w:szCs w:val="16"/>
    </w:rPr>
  </w:style>
  <w:style w:type="paragraph" w:styleId="Tekstkomentarza">
    <w:name w:val="annotation text"/>
    <w:basedOn w:val="Normalny"/>
    <w:link w:val="TekstkomentarzaZnak"/>
    <w:uiPriority w:val="99"/>
    <w:unhideWhenUsed/>
    <w:rsid w:val="00D04B79"/>
    <w:pPr>
      <w:spacing w:line="240" w:lineRule="auto"/>
    </w:pPr>
    <w:rPr>
      <w:sz w:val="20"/>
      <w:szCs w:val="20"/>
    </w:rPr>
  </w:style>
  <w:style w:type="character" w:customStyle="1" w:styleId="TekstkomentarzaZnak">
    <w:name w:val="Tekst komentarza Znak"/>
    <w:basedOn w:val="Domylnaczcionkaakapitu"/>
    <w:link w:val="Tekstkomentarza"/>
    <w:uiPriority w:val="99"/>
    <w:rsid w:val="00D04B79"/>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D04B79"/>
    <w:rPr>
      <w:b/>
      <w:bCs/>
    </w:rPr>
  </w:style>
  <w:style w:type="character" w:customStyle="1" w:styleId="TematkomentarzaZnak">
    <w:name w:val="Temat komentarza Znak"/>
    <w:basedOn w:val="TekstkomentarzaZnak"/>
    <w:link w:val="Tematkomentarza"/>
    <w:uiPriority w:val="99"/>
    <w:semiHidden/>
    <w:rsid w:val="00D04B79"/>
    <w:rPr>
      <w:rFonts w:ascii="Calibri" w:eastAsia="Calibri" w:hAnsi="Calibri" w:cs="Times New Roman"/>
      <w:b/>
      <w:bCs/>
      <w:kern w:val="0"/>
      <w:sz w:val="20"/>
      <w:szCs w:val="20"/>
    </w:rPr>
  </w:style>
  <w:style w:type="character" w:customStyle="1" w:styleId="Nagwek1Znak">
    <w:name w:val="Nagłówek 1 Znak"/>
    <w:basedOn w:val="Domylnaczcionkaakapitu"/>
    <w:link w:val="Nagwek1"/>
    <w:uiPriority w:val="9"/>
    <w:rsid w:val="00B1280E"/>
    <w:rPr>
      <w:rFonts w:asciiTheme="majorHAnsi" w:eastAsiaTheme="majorEastAsia" w:hAnsiTheme="majorHAnsi" w:cstheme="majorBidi"/>
      <w:color w:val="2F5496" w:themeColor="accent1" w:themeShade="BF"/>
      <w:kern w:val="0"/>
      <w:sz w:val="32"/>
      <w:szCs w:val="32"/>
    </w:rPr>
  </w:style>
  <w:style w:type="table" w:styleId="Tabela-Siatka">
    <w:name w:val="Table Grid"/>
    <w:basedOn w:val="Standardowy"/>
    <w:uiPriority w:val="39"/>
    <w:rsid w:val="00B12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45413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iatkatabelijasna">
    <w:name w:val="Grid Table Light"/>
    <w:basedOn w:val="Standardowy"/>
    <w:uiPriority w:val="40"/>
    <w:rsid w:val="0045413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55099">
      <w:bodyDiv w:val="1"/>
      <w:marLeft w:val="0"/>
      <w:marRight w:val="0"/>
      <w:marTop w:val="0"/>
      <w:marBottom w:val="0"/>
      <w:divBdr>
        <w:top w:val="none" w:sz="0" w:space="0" w:color="auto"/>
        <w:left w:val="none" w:sz="0" w:space="0" w:color="auto"/>
        <w:bottom w:val="none" w:sz="0" w:space="0" w:color="auto"/>
        <w:right w:val="none" w:sz="0" w:space="0" w:color="auto"/>
      </w:divBdr>
      <w:divsChild>
        <w:div w:id="1917664087">
          <w:marLeft w:val="0"/>
          <w:marRight w:val="0"/>
          <w:marTop w:val="0"/>
          <w:marBottom w:val="0"/>
          <w:divBdr>
            <w:top w:val="none" w:sz="0" w:space="0" w:color="auto"/>
            <w:left w:val="none" w:sz="0" w:space="0" w:color="auto"/>
            <w:bottom w:val="none" w:sz="0" w:space="0" w:color="auto"/>
            <w:right w:val="none" w:sz="0" w:space="0" w:color="auto"/>
          </w:divBdr>
          <w:divsChild>
            <w:div w:id="1786577516">
              <w:marLeft w:val="0"/>
              <w:marRight w:val="0"/>
              <w:marTop w:val="0"/>
              <w:marBottom w:val="0"/>
              <w:divBdr>
                <w:top w:val="none" w:sz="0" w:space="0" w:color="auto"/>
                <w:left w:val="none" w:sz="0" w:space="0" w:color="auto"/>
                <w:bottom w:val="none" w:sz="0" w:space="0" w:color="auto"/>
                <w:right w:val="none" w:sz="0" w:space="0" w:color="auto"/>
              </w:divBdr>
              <w:divsChild>
                <w:div w:id="1526215032">
                  <w:marLeft w:val="0"/>
                  <w:marRight w:val="0"/>
                  <w:marTop w:val="0"/>
                  <w:marBottom w:val="0"/>
                  <w:divBdr>
                    <w:top w:val="none" w:sz="0" w:space="0" w:color="auto"/>
                    <w:left w:val="none" w:sz="0" w:space="0" w:color="auto"/>
                    <w:bottom w:val="none" w:sz="0" w:space="0" w:color="auto"/>
                    <w:right w:val="none" w:sz="0" w:space="0" w:color="auto"/>
                  </w:divBdr>
                  <w:divsChild>
                    <w:div w:id="199139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001206">
      <w:bodyDiv w:val="1"/>
      <w:marLeft w:val="0"/>
      <w:marRight w:val="0"/>
      <w:marTop w:val="0"/>
      <w:marBottom w:val="0"/>
      <w:divBdr>
        <w:top w:val="none" w:sz="0" w:space="0" w:color="auto"/>
        <w:left w:val="none" w:sz="0" w:space="0" w:color="auto"/>
        <w:bottom w:val="none" w:sz="0" w:space="0" w:color="auto"/>
        <w:right w:val="none" w:sz="0" w:space="0" w:color="auto"/>
      </w:divBdr>
      <w:divsChild>
        <w:div w:id="2053995990">
          <w:marLeft w:val="0"/>
          <w:marRight w:val="0"/>
          <w:marTop w:val="0"/>
          <w:marBottom w:val="0"/>
          <w:divBdr>
            <w:top w:val="none" w:sz="0" w:space="0" w:color="auto"/>
            <w:left w:val="none" w:sz="0" w:space="0" w:color="auto"/>
            <w:bottom w:val="none" w:sz="0" w:space="0" w:color="auto"/>
            <w:right w:val="none" w:sz="0" w:space="0" w:color="auto"/>
          </w:divBdr>
          <w:divsChild>
            <w:div w:id="740906470">
              <w:marLeft w:val="0"/>
              <w:marRight w:val="0"/>
              <w:marTop w:val="0"/>
              <w:marBottom w:val="0"/>
              <w:divBdr>
                <w:top w:val="none" w:sz="0" w:space="0" w:color="auto"/>
                <w:left w:val="none" w:sz="0" w:space="0" w:color="auto"/>
                <w:bottom w:val="none" w:sz="0" w:space="0" w:color="auto"/>
                <w:right w:val="none" w:sz="0" w:space="0" w:color="auto"/>
              </w:divBdr>
              <w:divsChild>
                <w:div w:id="817770073">
                  <w:marLeft w:val="0"/>
                  <w:marRight w:val="0"/>
                  <w:marTop w:val="0"/>
                  <w:marBottom w:val="0"/>
                  <w:divBdr>
                    <w:top w:val="none" w:sz="0" w:space="0" w:color="auto"/>
                    <w:left w:val="none" w:sz="0" w:space="0" w:color="auto"/>
                    <w:bottom w:val="none" w:sz="0" w:space="0" w:color="auto"/>
                    <w:right w:val="none" w:sz="0" w:space="0" w:color="auto"/>
                  </w:divBdr>
                  <w:divsChild>
                    <w:div w:id="125832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04405-559D-459A-A84B-1E5B430E8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2155</Words>
  <Characters>12930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15055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Kalińska</dc:creator>
  <cp:keywords/>
  <dc:description/>
  <cp:lastModifiedBy>Magdalena Matlak</cp:lastModifiedBy>
  <cp:revision>8</cp:revision>
  <dcterms:created xsi:type="dcterms:W3CDTF">2025-01-16T08:26:00Z</dcterms:created>
  <dcterms:modified xsi:type="dcterms:W3CDTF">2025-01-29T12:20:00Z</dcterms:modified>
  <cp:category/>
</cp:coreProperties>
</file>